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66FA" w14:textId="76A09231" w:rsidR="00231995" w:rsidRDefault="00466EF8" w:rsidP="00231995">
      <w:pPr>
        <w:rPr>
          <w:rFonts w:eastAsia="Times New Roman" w:cstheme="minorHAnsi"/>
          <w:color w:val="86786F"/>
          <w:szCs w:val="24"/>
        </w:rPr>
      </w:pPr>
      <w:r w:rsidRPr="00A26BE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4A54" wp14:editId="35DD856E">
                <wp:simplePos x="0" y="0"/>
                <wp:positionH relativeFrom="margin">
                  <wp:align>left</wp:align>
                </wp:positionH>
                <wp:positionV relativeFrom="margin">
                  <wp:posOffset>-76200</wp:posOffset>
                </wp:positionV>
                <wp:extent cx="6781800" cy="1574800"/>
                <wp:effectExtent l="0" t="0" r="0" b="0"/>
                <wp:wrapSquare wrapText="bothSides"/>
                <wp:docPr id="1945025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0979" w14:textId="66FED8B7" w:rsidR="00466EF8" w:rsidRPr="006032E8" w:rsidRDefault="006032E8" w:rsidP="00466EF8">
                            <w:pPr>
                              <w:jc w:val="center"/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032E8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ORGANIZATION SUPPORT GRANT </w:t>
                            </w:r>
                            <w:r w:rsidR="00466EF8" w:rsidRPr="006032E8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GENERAL OPERATING SUPPORT BUDGET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534pt;height:124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" filled="f" stroked="f">
                <v:textbox style="mso-fit-shape-to-text:t">
                  <w:txbxContent>
                    <w:p w14:paraId="56470979" w14:textId="66FED8B7" w:rsidR="00466EF8" w:rsidRPr="006032E8" w:rsidRDefault="006032E8" w:rsidP="00466EF8">
                      <w:pPr>
                        <w:jc w:val="center"/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6032E8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ORGANIZATION SUPPORT GRANT </w:t>
                      </w:r>
                      <w:r w:rsidR="00466EF8" w:rsidRPr="006032E8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GENERAL OPERATING SUPPORT BUDGET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4FDA" w:rsidRPr="00A26BE9">
        <w:rPr>
          <w:rFonts w:ascii="GILL SANS SEMIBOLD" w:hAnsi="GILL SANS SEMIBOLD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72F13E" wp14:editId="334EA858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7123932" cy="1358900"/>
            <wp:effectExtent l="0" t="0" r="1270" b="0"/>
            <wp:wrapNone/>
            <wp:docPr id="1509755755" name="Picture 150975575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1" b="12368"/>
                    <a:stretch/>
                  </pic:blipFill>
                  <pic:spPr bwMode="auto">
                    <a:xfrm>
                      <a:off x="0" y="0"/>
                      <a:ext cx="7123932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46E8C" w14:textId="29B33864" w:rsidR="00231995" w:rsidRDefault="00231995" w:rsidP="00231995">
      <w:pPr>
        <w:rPr>
          <w:rFonts w:eastAsia="Times New Roman" w:cstheme="minorHAnsi"/>
          <w:color w:val="86786F"/>
          <w:szCs w:val="24"/>
        </w:rPr>
      </w:pPr>
    </w:p>
    <w:p w14:paraId="65F91BB3" w14:textId="77777777" w:rsidR="00231995" w:rsidRDefault="00231995" w:rsidP="00231995">
      <w:pPr>
        <w:rPr>
          <w:rFonts w:eastAsia="Times New Roman" w:cstheme="minorHAnsi"/>
          <w:color w:val="86786F"/>
        </w:rPr>
      </w:pPr>
    </w:p>
    <w:p w14:paraId="20A8975E" w14:textId="39235F73" w:rsidR="00231995" w:rsidRPr="00F9275C" w:rsidRDefault="00231995" w:rsidP="00231995">
      <w:pPr>
        <w:rPr>
          <w:rFonts w:asciiTheme="majorHAnsi" w:eastAsia="Times New Roman" w:hAnsiTheme="majorHAnsi" w:cstheme="majorHAnsi"/>
        </w:rPr>
      </w:pPr>
      <w:r w:rsidRPr="00F9275C">
        <w:rPr>
          <w:rFonts w:asciiTheme="majorHAnsi" w:eastAsia="Times New Roman" w:hAnsiTheme="majorHAnsi" w:cstheme="majorHAnsi"/>
        </w:rPr>
        <w:t xml:space="preserve">An actual project budget is not required as part of an Organization Support </w:t>
      </w:r>
      <w:r w:rsidR="005A3F3E">
        <w:rPr>
          <w:rFonts w:asciiTheme="majorHAnsi" w:eastAsia="Times New Roman" w:hAnsiTheme="majorHAnsi" w:cstheme="majorHAnsi"/>
        </w:rPr>
        <w:t xml:space="preserve">Grant </w:t>
      </w:r>
      <w:r w:rsidRPr="00F9275C">
        <w:rPr>
          <w:rFonts w:asciiTheme="majorHAnsi" w:eastAsia="Times New Roman" w:hAnsiTheme="majorHAnsi" w:cstheme="majorHAnsi"/>
        </w:rPr>
        <w:t xml:space="preserve">/ General Operating Support application.  Submitting this completed form for the “project budget” requirement allows the online grant application to function correctly.   </w:t>
      </w:r>
    </w:p>
    <w:p w14:paraId="7EC3B5DB" w14:textId="593487F5" w:rsidR="00231995" w:rsidRPr="00F9275C" w:rsidRDefault="00231995" w:rsidP="00231995">
      <w:pPr>
        <w:rPr>
          <w:rFonts w:asciiTheme="majorHAnsi" w:eastAsia="Times New Roman" w:hAnsiTheme="majorHAnsi" w:cstheme="majorHAnsi"/>
        </w:rPr>
      </w:pPr>
    </w:p>
    <w:p w14:paraId="3524820E" w14:textId="77777777" w:rsidR="00231995" w:rsidRPr="00F9275C" w:rsidRDefault="00231995" w:rsidP="00231995">
      <w:pPr>
        <w:rPr>
          <w:rFonts w:asciiTheme="majorHAnsi" w:eastAsia="Times New Roman" w:hAnsiTheme="majorHAnsi" w:cstheme="majorHAnsi"/>
        </w:rPr>
      </w:pPr>
      <w:r w:rsidRPr="00F9275C">
        <w:rPr>
          <w:rFonts w:asciiTheme="majorHAnsi" w:eastAsia="Times New Roman" w:hAnsiTheme="majorHAnsi" w:cstheme="majorHAnsi"/>
        </w:rPr>
        <w:t xml:space="preserve">Please enter the grant request amount below.  </w:t>
      </w:r>
    </w:p>
    <w:p w14:paraId="549E115A" w14:textId="5A733532" w:rsidR="00231995" w:rsidRPr="00A154CC" w:rsidRDefault="00231995" w:rsidP="00231995">
      <w:pPr>
        <w:keepNext/>
        <w:jc w:val="center"/>
        <w:outlineLvl w:val="2"/>
        <w:rPr>
          <w:rFonts w:eastAsia="Times New Roman" w:cstheme="minorHAnsi"/>
          <w:b/>
          <w:u w:val="single"/>
        </w:rPr>
      </w:pPr>
    </w:p>
    <w:p w14:paraId="4F0C815C" w14:textId="7C86F5E9" w:rsidR="00231995" w:rsidRPr="00891ACA" w:rsidRDefault="00231995" w:rsidP="00231995">
      <w:pPr>
        <w:keepNext/>
        <w:jc w:val="center"/>
        <w:outlineLvl w:val="2"/>
        <w:rPr>
          <w:rFonts w:ascii="Gill Sans MT" w:eastAsia="Times New Roman" w:hAnsi="Gill Sans MT" w:cstheme="minorHAnsi"/>
          <w:color w:val="006E9F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8"/>
      </w:tblGrid>
      <w:tr w:rsidR="00231995" w:rsidRPr="00891ACA" w14:paraId="7600F99C" w14:textId="77777777" w:rsidTr="00112C2D">
        <w:trPr>
          <w:trHeight w:val="246"/>
          <w:jc w:val="center"/>
        </w:trPr>
        <w:tc>
          <w:tcPr>
            <w:tcW w:w="2188" w:type="dxa"/>
          </w:tcPr>
          <w:p w14:paraId="2DCB9431" w14:textId="77777777" w:rsidR="00231995" w:rsidRPr="00891ACA" w:rsidRDefault="00231995" w:rsidP="00112C2D">
            <w:pPr>
              <w:jc w:val="center"/>
              <w:rPr>
                <w:rFonts w:ascii="Gill Sans MT" w:eastAsia="Times New Roman" w:hAnsi="Gill Sans MT" w:cstheme="minorHAnsi"/>
                <w:caps/>
                <w:color w:val="006E9F"/>
                <w:sz w:val="24"/>
                <w:szCs w:val="24"/>
              </w:rPr>
            </w:pPr>
            <w:r w:rsidRPr="00891ACA">
              <w:rPr>
                <w:rFonts w:ascii="Gill Sans MT" w:eastAsia="Times New Roman" w:hAnsi="Gill Sans MT" w:cstheme="minorHAnsi"/>
                <w:caps/>
                <w:sz w:val="24"/>
                <w:szCs w:val="24"/>
              </w:rPr>
              <w:t>Amount</w:t>
            </w:r>
          </w:p>
        </w:tc>
      </w:tr>
      <w:tr w:rsidR="00231995" w:rsidRPr="00A154CC" w14:paraId="7FDF6AEA" w14:textId="77777777" w:rsidTr="00112C2D">
        <w:trPr>
          <w:trHeight w:val="599"/>
          <w:jc w:val="center"/>
        </w:trPr>
        <w:tc>
          <w:tcPr>
            <w:tcW w:w="218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1E74BF66" w14:textId="77777777" w:rsidR="00231995" w:rsidRPr="008107F8" w:rsidRDefault="00231995" w:rsidP="00112C2D">
            <w:pPr>
              <w:rPr>
                <w:rFonts w:asciiTheme="majorHAnsi" w:eastAsia="Times New Roman" w:hAnsiTheme="majorHAnsi" w:cstheme="majorHAnsi"/>
                <w:color w:val="86786F"/>
              </w:rPr>
            </w:pPr>
            <w:r w:rsidRPr="008107F8">
              <w:rPr>
                <w:rFonts w:asciiTheme="majorHAnsi" w:eastAsia="Times New Roman" w:hAnsiTheme="majorHAnsi" w:cstheme="majorHAnsi"/>
              </w:rPr>
              <w:t>$</w:t>
            </w:r>
          </w:p>
        </w:tc>
      </w:tr>
    </w:tbl>
    <w:p w14:paraId="3915A26C" w14:textId="00489F02" w:rsidR="00231995" w:rsidRDefault="00231995" w:rsidP="00231995">
      <w:pPr>
        <w:rPr>
          <w:rFonts w:eastAsia="Times New Roman" w:cstheme="minorHAnsi"/>
        </w:rPr>
      </w:pPr>
    </w:p>
    <w:p w14:paraId="0E04D630" w14:textId="416331E4" w:rsidR="00231995" w:rsidRDefault="00231995" w:rsidP="00231995">
      <w:pPr>
        <w:rPr>
          <w:rFonts w:ascii="Gill Sans MT" w:hAnsi="Gill Sans MT" w:cstheme="minorHAnsi"/>
          <w:color w:val="006E9F"/>
          <w:sz w:val="28"/>
          <w:szCs w:val="28"/>
          <w:u w:val="single"/>
        </w:rPr>
      </w:pPr>
    </w:p>
    <w:p w14:paraId="6A99B7D1" w14:textId="11953B1E" w:rsidR="00231995" w:rsidRDefault="00231995" w:rsidP="00231995">
      <w:pPr>
        <w:rPr>
          <w:rFonts w:eastAsia="Times New Roman" w:cstheme="minorHAnsi"/>
        </w:rPr>
      </w:pPr>
    </w:p>
    <w:p w14:paraId="262DB89A" w14:textId="16390C24" w:rsidR="00231995" w:rsidRDefault="00231995" w:rsidP="00231995">
      <w:pPr>
        <w:rPr>
          <w:rFonts w:eastAsia="Times New Roman" w:cstheme="minorHAnsi"/>
          <w:color w:val="86786F"/>
          <w:szCs w:val="24"/>
        </w:rPr>
      </w:pPr>
    </w:p>
    <w:p w14:paraId="430FA018" w14:textId="174C9130" w:rsidR="00231995" w:rsidRDefault="00231995" w:rsidP="00231995">
      <w:pPr>
        <w:rPr>
          <w:rFonts w:eastAsia="Times New Roman" w:cstheme="minorHAnsi"/>
          <w:color w:val="86786F"/>
          <w:szCs w:val="24"/>
        </w:rPr>
      </w:pPr>
    </w:p>
    <w:p w14:paraId="7CBD9A02" w14:textId="6F6A96DB" w:rsidR="00DE77A9" w:rsidRDefault="001422A6">
      <w:r>
        <w:rPr>
          <w:rFonts w:eastAsia="Times New Roman" w:cstheme="minorHAnsi"/>
          <w:noProof/>
          <w:color w:val="86786F"/>
          <w:szCs w:val="24"/>
        </w:rPr>
        <w:drawing>
          <wp:anchor distT="0" distB="0" distL="114300" distR="114300" simplePos="0" relativeHeight="251658240" behindDoc="0" locked="0" layoutInCell="1" allowOverlap="1" wp14:anchorId="75AEBBAA" wp14:editId="70EBD532">
            <wp:simplePos x="0" y="0"/>
            <wp:positionH relativeFrom="margin">
              <wp:align>right</wp:align>
            </wp:positionH>
            <wp:positionV relativeFrom="paragraph">
              <wp:posOffset>4199890</wp:posOffset>
            </wp:positionV>
            <wp:extent cx="2209586" cy="468603"/>
            <wp:effectExtent l="0" t="0" r="635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86" cy="46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7A9" w:rsidSect="00F9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95"/>
    <w:rsid w:val="000A0E99"/>
    <w:rsid w:val="001422A6"/>
    <w:rsid w:val="00231995"/>
    <w:rsid w:val="0031030C"/>
    <w:rsid w:val="00466EF8"/>
    <w:rsid w:val="0054013D"/>
    <w:rsid w:val="00583DB2"/>
    <w:rsid w:val="005A3F3E"/>
    <w:rsid w:val="006032E8"/>
    <w:rsid w:val="00662891"/>
    <w:rsid w:val="00704FDA"/>
    <w:rsid w:val="008107F8"/>
    <w:rsid w:val="00891ACA"/>
    <w:rsid w:val="00DA20D7"/>
    <w:rsid w:val="00DE77A9"/>
    <w:rsid w:val="00E66886"/>
    <w:rsid w:val="00F76A7F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9DA0"/>
  <w15:chartTrackingRefBased/>
  <w15:docId w15:val="{6C56423C-E248-46EE-971D-F6200E0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46D76-33ED-4F4E-A6F6-123A01FF5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85B81-C0B5-44B2-8634-CF1CEC190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07DDB-0817-42C4-9E97-A69F4E679467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Naylor</dc:creator>
  <cp:keywords/>
  <dc:description/>
  <cp:lastModifiedBy>Drew Morton</cp:lastModifiedBy>
  <cp:revision>2</cp:revision>
  <dcterms:created xsi:type="dcterms:W3CDTF">2023-12-22T19:57:00Z</dcterms:created>
  <dcterms:modified xsi:type="dcterms:W3CDTF">2023-12-22T19:57:00Z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Order">
    <vt:r8>8945900</vt:r8>
  </property>
  <property fmtid="{D5CDD505-2E9C-101B-9397-08002B2CF9AE}" pid="4" name="MediaServiceImageTags">
    <vt:lpwstr/>
  </property>
</Properties>
</file>