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2C6F" w14:textId="77777777" w:rsidR="008F6410" w:rsidRPr="00563255" w:rsidRDefault="001C7F9E">
      <w:pPr>
        <w:rPr>
          <w:rFonts w:ascii="Gill Sans" w:hAnsi="Gill Sans"/>
          <w:b/>
          <w:color w:val="006E9F"/>
          <w:sz w:val="56"/>
          <w:szCs w:val="56"/>
        </w:rPr>
      </w:pPr>
      <w:r w:rsidRPr="00563255">
        <w:rPr>
          <w:rFonts w:ascii="Gill Sans" w:hAnsi="Gill Sans"/>
          <w:color w:val="006E9F"/>
          <w:sz w:val="56"/>
          <w:szCs w:val="56"/>
        </w:rPr>
        <w:t>ORGANIZATIONAL ASSESSMENT</w:t>
      </w:r>
      <w:r w:rsidRPr="00563255">
        <w:rPr>
          <w:rFonts w:ascii="Gill Sans" w:hAnsi="Gill Sans"/>
          <w:b/>
          <w:color w:val="006E9F"/>
          <w:sz w:val="56"/>
          <w:szCs w:val="56"/>
        </w:rPr>
        <w:t xml:space="preserve">    </w:t>
      </w:r>
    </w:p>
    <w:p w14:paraId="683F5E63" w14:textId="77777777" w:rsidR="008F6410" w:rsidRPr="00563255" w:rsidRDefault="001C7F9E">
      <w:pPr>
        <w:rPr>
          <w:rFonts w:ascii="Calibri Light" w:hAnsi="Calibri Light" w:cs="Calibri Light"/>
          <w:i/>
          <w:sz w:val="20"/>
          <w:szCs w:val="22"/>
        </w:rPr>
      </w:pPr>
      <w:r w:rsidRPr="00563255">
        <w:rPr>
          <w:rFonts w:ascii="Calibri Light" w:hAnsi="Calibri Light" w:cs="Calibri Light"/>
          <w:i/>
          <w:sz w:val="20"/>
          <w:szCs w:val="22"/>
        </w:rPr>
        <w:t>(Adapted from Social Venture Partners “Organizational Capacity Assessment Tool 2006” and Grantmakers for Effective Organizations “Strengthening Nonprofit Capacity 2016”)</w:t>
      </w:r>
    </w:p>
    <w:p w14:paraId="6214E16A" w14:textId="77777777" w:rsidR="008F6410" w:rsidRPr="00660EA0" w:rsidRDefault="008F6410">
      <w:pPr>
        <w:rPr>
          <w:rFonts w:ascii="Calibri Light" w:hAnsi="Calibri Light" w:cs="Calibri Light"/>
          <w:sz w:val="12"/>
          <w:szCs w:val="12"/>
        </w:rPr>
      </w:pPr>
    </w:p>
    <w:p w14:paraId="56189D76" w14:textId="77777777" w:rsidR="008F6410" w:rsidRPr="00660EA0" w:rsidRDefault="001C7F9E">
      <w:pPr>
        <w:spacing w:afterAutospacing="1"/>
        <w:rPr>
          <w:rFonts w:ascii="Calibri Light" w:hAnsi="Calibri Light" w:cs="Calibri Light"/>
          <w:sz w:val="20"/>
          <w:szCs w:val="20"/>
        </w:rPr>
      </w:pPr>
      <w:r w:rsidRPr="00660EA0">
        <w:rPr>
          <w:rFonts w:ascii="Calibri Light" w:hAnsi="Calibri Light" w:cs="Calibri Light"/>
          <w:sz w:val="20"/>
          <w:szCs w:val="20"/>
        </w:rPr>
        <w:t xml:space="preserve">For each category below, rate the following </w:t>
      </w:r>
      <w:r w:rsidRPr="00660EA0">
        <w:rPr>
          <w:rFonts w:ascii="Calibri Light" w:hAnsi="Calibri Light" w:cs="Calibri Light"/>
          <w:sz w:val="20"/>
          <w:szCs w:val="20"/>
        </w:rPr>
        <w:t>items, both on the current performance of your organization (1 = poor performance / greatest need; 4 = excellent performance / strength of organization), and on the category’s importance to you.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18"/>
        <w:gridCol w:w="2709"/>
        <w:gridCol w:w="132"/>
        <w:gridCol w:w="720"/>
        <w:gridCol w:w="126"/>
        <w:gridCol w:w="1329"/>
        <w:gridCol w:w="1867"/>
        <w:gridCol w:w="8"/>
        <w:gridCol w:w="3561"/>
        <w:gridCol w:w="38"/>
      </w:tblGrid>
      <w:tr w:rsidR="008F6410" w14:paraId="097F2413" w14:textId="77777777" w:rsidTr="00B820F8">
        <w:trPr>
          <w:gridAfter w:val="1"/>
          <w:wAfter w:w="38" w:type="dxa"/>
          <w:trHeight w:val="396"/>
        </w:trPr>
        <w:tc>
          <w:tcPr>
            <w:tcW w:w="54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6E9F"/>
            <w:vAlign w:val="center"/>
          </w:tcPr>
          <w:p w14:paraId="095D9EAC" w14:textId="77777777" w:rsidR="008F6410" w:rsidRPr="006D5E81" w:rsidRDefault="001C7F9E">
            <w:pPr>
              <w:rPr>
                <w:rFonts w:ascii="Gill Sans MT" w:hAnsi="Gill Sans MT"/>
                <w:caps/>
              </w:rPr>
            </w:pPr>
            <w:r w:rsidRPr="006D5E81">
              <w:rPr>
                <w:rFonts w:ascii="Gill Sans MT" w:hAnsi="Gill Sans MT"/>
                <w:caps/>
                <w:color w:val="FFFFFF" w:themeColor="background1"/>
              </w:rPr>
              <w:t xml:space="preserve">1.Mission, Vision, Strategy, and Planning                </w:t>
            </w:r>
          </w:p>
        </w:tc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E9F"/>
            <w:vAlign w:val="center"/>
          </w:tcPr>
          <w:p w14:paraId="679CE80D" w14:textId="77777777" w:rsidR="008F6410" w:rsidRDefault="008F6410">
            <w:pPr>
              <w:rPr>
                <w:rFonts w:ascii="Gill Sans MT" w:hAnsi="Gill Sans MT"/>
              </w:rPr>
            </w:pPr>
          </w:p>
        </w:tc>
      </w:tr>
      <w:tr w:rsidR="008F6410" w14:paraId="38682DB8" w14:textId="77777777" w:rsidTr="00B820F8">
        <w:trPr>
          <w:gridAfter w:val="1"/>
          <w:wAfter w:w="38" w:type="dxa"/>
          <w:trHeight w:val="32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97AF36" w14:textId="77777777" w:rsidR="008F6410" w:rsidRDefault="008F6410"/>
        </w:tc>
        <w:tc>
          <w:tcPr>
            <w:tcW w:w="6883" w:type="dxa"/>
            <w:gridSpan w:val="6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  <w:vAlign w:val="center"/>
          </w:tcPr>
          <w:p w14:paraId="6F29A14D" w14:textId="0363D9C7" w:rsidR="008F6410" w:rsidRDefault="001C7F9E">
            <w:pPr>
              <w:jc w:val="center"/>
              <w:rPr>
                <w:b/>
                <w:color w:val="006E9F"/>
              </w:rPr>
            </w:pPr>
            <w:r w:rsidRPr="001D3FE8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="001D3FE8" w:rsidRPr="001D3FE8">
              <w:rPr>
                <w:rFonts w:cstheme="minorHAnsi"/>
                <w:b/>
                <w:bCs/>
                <w:sz w:val="22"/>
                <w:szCs w:val="22"/>
              </w:rPr>
              <w:t>erformance</w:t>
            </w:r>
            <w:r w:rsidRPr="006D5E81">
              <w:rPr>
                <w:b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1DFC63" w14:textId="6EF6F470" w:rsidR="008F6410" w:rsidRDefault="001D3FE8">
            <w:pPr>
              <w:jc w:val="center"/>
              <w:rPr>
                <w:b/>
                <w:color w:val="006E9F"/>
              </w:rPr>
            </w:pPr>
            <w:r w:rsidRPr="001D3FE8">
              <w:rPr>
                <w:rFonts w:cstheme="minorHAnsi"/>
                <w:b/>
                <w:bCs/>
                <w:sz w:val="22"/>
              </w:rPr>
              <w:t>Importance</w:t>
            </w:r>
            <w:r w:rsidR="001C7F9E" w:rsidRPr="001D3FE8">
              <w:rPr>
                <w:rFonts w:cstheme="minorHAnsi"/>
                <w:b/>
                <w:bCs/>
              </w:rPr>
              <w:t xml:space="preserve"> </w:t>
            </w:r>
            <w:r w:rsidR="001C7F9E"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</w:tr>
      <w:tr w:rsidR="008F6410" w14:paraId="3561227A" w14:textId="77777777" w:rsidTr="00B820F8">
        <w:trPr>
          <w:gridAfter w:val="1"/>
          <w:wAfter w:w="38" w:type="dxa"/>
          <w:trHeight w:val="648"/>
        </w:trPr>
        <w:tc>
          <w:tcPr>
            <w:tcW w:w="7301" w:type="dxa"/>
            <w:gridSpan w:val="7"/>
            <w:tcBorders>
              <w:top w:val="nil"/>
              <w:left w:val="nil"/>
              <w:bottom w:val="nil"/>
              <w:right w:val="single" w:sz="4" w:space="0" w:color="006E9F"/>
            </w:tcBorders>
          </w:tcPr>
          <w:p w14:paraId="0FAEB7D3" w14:textId="77777777" w:rsidR="008F6410" w:rsidRPr="009A4A25" w:rsidRDefault="001C7F9E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   </w:t>
            </w: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1                                    2                                   3                                4                             </w:t>
            </w:r>
          </w:p>
          <w:p w14:paraId="3CCED42C" w14:textId="77777777" w:rsidR="008F6410" w:rsidRPr="009A4A25" w:rsidRDefault="001C7F9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Poor                               Fair                             Good                     </w:t>
            </w: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>Excellent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</w:tcPr>
          <w:p w14:paraId="65AE7080" w14:textId="77777777" w:rsidR="008F6410" w:rsidRPr="009A4A25" w:rsidRDefault="001C7F9E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>1                      2                       3</w:t>
            </w:r>
          </w:p>
          <w:p w14:paraId="701EDA81" w14:textId="77777777" w:rsidR="008F6410" w:rsidRPr="009A4A25" w:rsidRDefault="001C7F9E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Not            Somewhat       Extremely</w:t>
            </w:r>
          </w:p>
          <w:p w14:paraId="6AB1784D" w14:textId="77777777" w:rsidR="008F6410" w:rsidRPr="009A4A25" w:rsidRDefault="001C7F9E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Important      Important         Important</w:t>
            </w:r>
          </w:p>
        </w:tc>
      </w:tr>
      <w:tr w:rsidR="008F6410" w14:paraId="079CA5B4" w14:textId="77777777" w:rsidTr="00B820F8">
        <w:trPr>
          <w:gridAfter w:val="1"/>
          <w:wAfter w:w="38" w:type="dxa"/>
          <w:trHeight w:val="2432"/>
        </w:trPr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46980" w14:textId="77777777" w:rsidR="008F6410" w:rsidRDefault="001C7F9E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color w:val="86786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0669A805" wp14:editId="1E5F886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58420</wp:posOffset>
                      </wp:positionV>
                      <wp:extent cx="4163060" cy="1270"/>
                      <wp:effectExtent l="38100" t="76200" r="28575" b="114300"/>
                      <wp:wrapNone/>
                      <wp:docPr id="1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320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A7EBB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3ED05" id="Straight Arrow Connector 2" o:spid="_x0000_s1026" style="position:absolute;margin-left:2.2pt;margin-top:4.6pt;width:327.8pt;height:.1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" path="m,l21600,21600e" filled="f" strokecolor="#4a7ebb">
                      <v:stroke startarrow="open" endarrow="open"/>
                      <v:path arrowok="t"/>
                    </v:shape>
                  </w:pict>
                </mc:Fallback>
              </mc:AlternateContent>
            </w:r>
          </w:p>
          <w:p w14:paraId="0F0042C6" w14:textId="77777777" w:rsidR="008F6410" w:rsidRPr="00705019" w:rsidRDefault="001C7F9E">
            <w:pPr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Poor: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Mission/vision lack clarity; strategy not visible in decision making;  organization operates on day-to-day basis; processes not clearly defined, decisions made by one person</w:t>
            </w:r>
          </w:p>
          <w:p w14:paraId="180E4F4B" w14:textId="77777777" w:rsidR="008F6410" w:rsidRDefault="008F6410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4ADE9" w14:textId="77777777" w:rsidR="008F6410" w:rsidRDefault="008F6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6690B04A" w14:textId="77777777" w:rsidR="008F6410" w:rsidRPr="009A4A25" w:rsidRDefault="008F6410">
            <w:pPr>
              <w:rPr>
                <w:rFonts w:eastAsia="Times New Roman" w:cstheme="minorHAnsi"/>
                <w:b/>
                <w:color w:val="86786F"/>
                <w:sz w:val="18"/>
                <w:szCs w:val="18"/>
              </w:rPr>
            </w:pPr>
          </w:p>
          <w:p w14:paraId="57C7EF68" w14:textId="77777777" w:rsidR="008F6410" w:rsidRPr="00705019" w:rsidRDefault="001C7F9E">
            <w:pPr>
              <w:rPr>
                <w:rFonts w:ascii="Calibri Light" w:eastAsia="Times New Roman" w:hAnsi="Calibri Light" w:cs="Calibri Light"/>
                <w:b/>
                <w:color w:val="86786F"/>
                <w:sz w:val="18"/>
                <w:szCs w:val="18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Excellent: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Mission and vision clearly reflect organization’s v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>alues and purpose and are broadly held throughout organization; strategic plan guides management decisions; operations reflect long-range planning; well-designed processes in place; systems in place for broad participation in decision making as appropriate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2C385188" w14:textId="77777777" w:rsidR="008F6410" w:rsidRDefault="008F6410">
            <w:pPr>
              <w:rPr>
                <w:sz w:val="20"/>
                <w:szCs w:val="20"/>
              </w:rPr>
            </w:pPr>
          </w:p>
        </w:tc>
      </w:tr>
      <w:tr w:rsidR="008F6410" w14:paraId="0CEE6897" w14:textId="77777777" w:rsidTr="00B820F8">
        <w:trPr>
          <w:trHeight w:val="422"/>
        </w:trPr>
        <w:tc>
          <w:tcPr>
            <w:tcW w:w="109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6E9F"/>
            <w:vAlign w:val="center"/>
          </w:tcPr>
          <w:p w14:paraId="0F7815F1" w14:textId="77777777" w:rsidR="008F6410" w:rsidRPr="006D5E81" w:rsidRDefault="001C7F9E">
            <w:pPr>
              <w:rPr>
                <w:rFonts w:ascii="Gill Sans MT" w:hAnsi="Gill Sans MT"/>
                <w:caps/>
              </w:rPr>
            </w:pPr>
            <w:r w:rsidRPr="006D5E81">
              <w:rPr>
                <w:rFonts w:ascii="Gill Sans MT" w:hAnsi="Gill Sans MT"/>
                <w:caps/>
                <w:color w:val="FFFFFF" w:themeColor="background1"/>
              </w:rPr>
              <w:t xml:space="preserve">2. Management Team Leadership                </w:t>
            </w:r>
          </w:p>
        </w:tc>
      </w:tr>
      <w:tr w:rsidR="00FF1A48" w14:paraId="10207431" w14:textId="77777777" w:rsidTr="00B820F8">
        <w:trPr>
          <w:trHeight w:val="360"/>
        </w:trPr>
        <w:tc>
          <w:tcPr>
            <w:tcW w:w="7309" w:type="dxa"/>
            <w:gridSpan w:val="8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  <w:vAlign w:val="center"/>
          </w:tcPr>
          <w:p w14:paraId="312F1883" w14:textId="7E3F062B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  <w:szCs w:val="22"/>
              </w:rPr>
              <w:t>Performance</w:t>
            </w:r>
            <w:r w:rsidRPr="006D5E81">
              <w:rPr>
                <w:b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  <w:tc>
          <w:tcPr>
            <w:tcW w:w="3599" w:type="dxa"/>
            <w:gridSpan w:val="2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CC2125" w14:textId="739342EA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</w:rPr>
              <w:t>Importance</w:t>
            </w:r>
            <w:r w:rsidRPr="001D3FE8">
              <w:rPr>
                <w:rFonts w:cstheme="minorHAnsi"/>
                <w:b/>
                <w:bCs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</w:tr>
      <w:tr w:rsidR="00FF1A48" w14:paraId="776B0C00" w14:textId="77777777" w:rsidTr="00B820F8">
        <w:trPr>
          <w:trHeight w:val="810"/>
        </w:trPr>
        <w:tc>
          <w:tcPr>
            <w:tcW w:w="7309" w:type="dxa"/>
            <w:gridSpan w:val="8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</w:tcPr>
          <w:p w14:paraId="0C0FFDF2" w14:textId="77777777" w:rsidR="00FF1A48" w:rsidRPr="009A4A25" w:rsidRDefault="00FF1A48" w:rsidP="00FF1A48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   1                                    2                                   3                                4                             </w:t>
            </w:r>
          </w:p>
          <w:p w14:paraId="174B7B05" w14:textId="5C8DEF00" w:rsidR="00FF1A48" w:rsidRDefault="00FF1A48" w:rsidP="00FF1A48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Poor                               Fair                             Good                     Excellent</w:t>
            </w:r>
          </w:p>
        </w:tc>
        <w:tc>
          <w:tcPr>
            <w:tcW w:w="3599" w:type="dxa"/>
            <w:gridSpan w:val="2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</w:tcPr>
          <w:p w14:paraId="1E223812" w14:textId="77777777" w:rsidR="00FF1A48" w:rsidRPr="009A4A25" w:rsidRDefault="00FF1A48" w:rsidP="00FF1A48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>1                      2                       3</w:t>
            </w:r>
          </w:p>
          <w:p w14:paraId="21CDD518" w14:textId="77777777" w:rsidR="00FF1A48" w:rsidRPr="009A4A25" w:rsidRDefault="00FF1A48" w:rsidP="00FF1A48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Not            Somewhat       Extremely</w:t>
            </w:r>
          </w:p>
          <w:p w14:paraId="4D2DF70A" w14:textId="7074C94A" w:rsidR="00FF1A48" w:rsidRDefault="00FF1A48" w:rsidP="00FF1A48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Important      Important         Important</w:t>
            </w:r>
          </w:p>
        </w:tc>
      </w:tr>
      <w:tr w:rsidR="008F6410" w14:paraId="60CD0D85" w14:textId="77777777" w:rsidTr="00B820F8">
        <w:trPr>
          <w:trHeight w:val="743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8663E" w14:textId="77777777" w:rsidR="008F6410" w:rsidRDefault="001C7F9E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color w:val="86786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5200C749" wp14:editId="02EA1CA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29210</wp:posOffset>
                      </wp:positionV>
                      <wp:extent cx="4163060" cy="1270"/>
                      <wp:effectExtent l="38100" t="76200" r="28575" b="114300"/>
                      <wp:wrapNone/>
                      <wp:docPr id="2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320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A7EBB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12502" id="Straight Arrow Connector 3" o:spid="_x0000_s1026" style="position:absolute;margin-left:3.7pt;margin-top:2.3pt;width:327.8pt;height:.1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" path="m,l21600,21600e" filled="f" strokecolor="#4a7ebb">
                      <v:stroke startarrow="open" endarrow="open"/>
                      <v:path arrowok="t"/>
                    </v:shape>
                  </w:pict>
                </mc:Fallback>
              </mc:AlternateContent>
            </w:r>
          </w:p>
          <w:p w14:paraId="1D37374F" w14:textId="680C58A8" w:rsidR="008F6410" w:rsidRPr="0035644F" w:rsidRDefault="00705019">
            <w:pPr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Poor: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Limited experience in nonprofit management; limited recognition in the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nonprofit community; little attention to organization mission/vision; has difficulty building trust and rapport; micromanages; delays decision making; relies on intuition rather than strategic analysis</w:t>
            </w:r>
          </w:p>
          <w:p w14:paraId="6A51A2EB" w14:textId="77777777" w:rsidR="008F6410" w:rsidRDefault="008F641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40DAD" w14:textId="77777777" w:rsidR="008F6410" w:rsidRDefault="008F6410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3FED8CCD" w14:textId="77777777" w:rsidR="008F6410" w:rsidRDefault="008F6410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</w:p>
          <w:p w14:paraId="173F5DFB" w14:textId="491ED7A1" w:rsidR="008F6410" w:rsidRPr="0035644F" w:rsidRDefault="00705019">
            <w:pPr>
              <w:rPr>
                <w:rFonts w:ascii="Calibri Light" w:hAnsi="Calibri Light" w:cs="Calibri Light"/>
                <w:color w:val="86786F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Excellent: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Highly experienced in non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profit management; recognized as a leader in sector; lives the organization mission/vision; builds win-win relationships within and outside organization; promotes staff members’ development; makes informed decisions in ambiguous circumstances; exceptional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ability to synthesize complexity</w:t>
            </w:r>
            <w:r w:rsidR="001C7F9E" w:rsidRPr="0035644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750520ED" w14:textId="77777777" w:rsidR="008F6410" w:rsidRDefault="008F6410">
            <w:pPr>
              <w:rPr>
                <w:sz w:val="20"/>
                <w:szCs w:val="20"/>
              </w:rPr>
            </w:pPr>
          </w:p>
        </w:tc>
      </w:tr>
    </w:tbl>
    <w:p w14:paraId="358C9709" w14:textId="77777777" w:rsidR="008F6410" w:rsidRDefault="008F6410">
      <w:pPr>
        <w:rPr>
          <w:color w:val="FFFFFF" w:themeColor="background1"/>
          <w:sz w:val="8"/>
          <w:szCs w:val="8"/>
        </w:rPr>
      </w:pPr>
    </w:p>
    <w:p w14:paraId="6D8B0770" w14:textId="77777777" w:rsidR="008F6410" w:rsidRDefault="008F6410">
      <w:pPr>
        <w:rPr>
          <w:color w:val="FFFFFF" w:themeColor="background1"/>
          <w:sz w:val="8"/>
          <w:szCs w:val="8"/>
        </w:rPr>
      </w:pPr>
    </w:p>
    <w:tbl>
      <w:tblPr>
        <w:tblStyle w:val="TableGrid"/>
        <w:tblW w:w="10954" w:type="dxa"/>
        <w:tblLook w:val="04A0" w:firstRow="1" w:lastRow="0" w:firstColumn="1" w:lastColumn="0" w:noHBand="0" w:noVBand="1"/>
      </w:tblPr>
      <w:tblGrid>
        <w:gridCol w:w="2899"/>
        <w:gridCol w:w="540"/>
        <w:gridCol w:w="3960"/>
        <w:gridCol w:w="3555"/>
      </w:tblGrid>
      <w:tr w:rsidR="008F6410" w14:paraId="3DD67CAA" w14:textId="77777777" w:rsidTr="00FF1A48">
        <w:trPr>
          <w:trHeight w:val="445"/>
        </w:trPr>
        <w:tc>
          <w:tcPr>
            <w:tcW w:w="10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E9F"/>
            <w:vAlign w:val="center"/>
          </w:tcPr>
          <w:p w14:paraId="09A9455B" w14:textId="77777777" w:rsidR="008F6410" w:rsidRPr="006D5E81" w:rsidRDefault="001C7F9E">
            <w:pPr>
              <w:rPr>
                <w:rFonts w:ascii="Gill Sans MT" w:hAnsi="Gill Sans MT"/>
                <w:caps/>
                <w:color w:val="FFFFFF" w:themeColor="background1"/>
              </w:rPr>
            </w:pPr>
            <w:r w:rsidRPr="006D5E81">
              <w:rPr>
                <w:rFonts w:ascii="Gill Sans MT" w:hAnsi="Gill Sans MT"/>
                <w:caps/>
                <w:color w:val="FFFFFF" w:themeColor="background1"/>
              </w:rPr>
              <w:t xml:space="preserve">3. Board Leadership                </w:t>
            </w:r>
          </w:p>
        </w:tc>
      </w:tr>
      <w:tr w:rsidR="00FF1A48" w14:paraId="703BA274" w14:textId="77777777" w:rsidTr="00FF1A48">
        <w:trPr>
          <w:trHeight w:val="394"/>
        </w:trPr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  <w:vAlign w:val="center"/>
          </w:tcPr>
          <w:p w14:paraId="68795FF8" w14:textId="65D68E89" w:rsidR="00FF1A48" w:rsidRDefault="00FF1A48" w:rsidP="00FF1A48">
            <w:pPr>
              <w:jc w:val="center"/>
              <w:rPr>
                <w:rFonts w:ascii="Gill Sans MT" w:hAnsi="Gill Sans MT"/>
                <w:b/>
                <w:color w:val="006E9F"/>
              </w:rPr>
            </w:pPr>
            <w:r w:rsidRPr="001D3FE8">
              <w:rPr>
                <w:rFonts w:cstheme="minorHAnsi"/>
                <w:b/>
                <w:bCs/>
                <w:sz w:val="22"/>
                <w:szCs w:val="22"/>
              </w:rPr>
              <w:t>Performance</w:t>
            </w:r>
            <w:r w:rsidRPr="006D5E81">
              <w:rPr>
                <w:b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  <w:tc>
          <w:tcPr>
            <w:tcW w:w="3555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63A19C" w14:textId="3D42DBD0" w:rsidR="00FF1A48" w:rsidRDefault="00FF1A48" w:rsidP="00FF1A48">
            <w:pPr>
              <w:jc w:val="center"/>
              <w:rPr>
                <w:rFonts w:ascii="Gill Sans MT" w:hAnsi="Gill Sans MT"/>
                <w:b/>
                <w:color w:val="006E9F"/>
              </w:rPr>
            </w:pPr>
            <w:r w:rsidRPr="001D3FE8">
              <w:rPr>
                <w:rFonts w:cstheme="minorHAnsi"/>
                <w:b/>
                <w:bCs/>
                <w:sz w:val="22"/>
              </w:rPr>
              <w:t>Importance</w:t>
            </w:r>
            <w:r w:rsidRPr="001D3FE8">
              <w:rPr>
                <w:rFonts w:cstheme="minorHAnsi"/>
                <w:b/>
                <w:bCs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</w:tr>
      <w:tr w:rsidR="0035644F" w14:paraId="4EAE2FE0" w14:textId="77777777" w:rsidTr="00FF1A48">
        <w:trPr>
          <w:trHeight w:val="850"/>
        </w:trPr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</w:tcPr>
          <w:p w14:paraId="6506DEAC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   1                                    2                                   3                                4                             </w:t>
            </w:r>
          </w:p>
          <w:p w14:paraId="79A61E86" w14:textId="539967E4" w:rsidR="0035644F" w:rsidRDefault="0035644F" w:rsidP="0035644F">
            <w:pPr>
              <w:rPr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Poor                               Fair                             Good                     Excellent</w:t>
            </w:r>
          </w:p>
        </w:tc>
        <w:tc>
          <w:tcPr>
            <w:tcW w:w="3555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</w:tcPr>
          <w:p w14:paraId="343E5A0F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>1                      2                       3</w:t>
            </w:r>
          </w:p>
          <w:p w14:paraId="5711CE0F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Not            Somewhat       Extremely</w:t>
            </w:r>
          </w:p>
          <w:p w14:paraId="287FECDA" w14:textId="611B02C5" w:rsidR="0035644F" w:rsidRDefault="0035644F" w:rsidP="0035644F">
            <w:pPr>
              <w:rPr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Important      Important         Important</w:t>
            </w:r>
          </w:p>
        </w:tc>
      </w:tr>
      <w:tr w:rsidR="008F6410" w14:paraId="5888B361" w14:textId="77777777" w:rsidTr="00FF1A48">
        <w:trPr>
          <w:trHeight w:val="870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F858F" w14:textId="77777777" w:rsidR="008F6410" w:rsidRDefault="001C7F9E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color w:val="86786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6A590F8C" wp14:editId="75B65D8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18415</wp:posOffset>
                      </wp:positionV>
                      <wp:extent cx="4163060" cy="1270"/>
                      <wp:effectExtent l="38100" t="76200" r="28575" b="114300"/>
                      <wp:wrapNone/>
                      <wp:docPr id="3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320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A7EBB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68E5EF" id="Straight Arrow Connector 4" o:spid="_x0000_s1026" style="position:absolute;margin-left:3.7pt;margin-top:1.45pt;width:327.8pt;height:.1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" path="m,l21600,21600e" filled="f" strokecolor="#4a7ebb">
                      <v:stroke startarrow="open" endarrow="open"/>
                      <v:path arrowok="t"/>
                    </v:shape>
                  </w:pict>
                </mc:Fallback>
              </mc:AlternateContent>
            </w:r>
          </w:p>
          <w:p w14:paraId="506388FA" w14:textId="13ED3E4A" w:rsidR="008F6410" w:rsidRDefault="00705019">
            <w:pPr>
              <w:rPr>
                <w:sz w:val="18"/>
                <w:szCs w:val="18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Poor: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Board lacks understanding of basic responsibilities; board lacks understanding of a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nd/or disagrees about organization’s mission/vision; board provides little direction to</w:t>
            </w:r>
            <w:r w:rsidR="001C7F9E" w:rsidRPr="0035644F">
              <w:rPr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staff; board does not participate in fundraising; board lacks diversity</w:t>
            </w:r>
          </w:p>
          <w:p w14:paraId="158ACA58" w14:textId="77777777" w:rsidR="008F6410" w:rsidRDefault="008F641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15E8D" w14:textId="77777777" w:rsidR="008F6410" w:rsidRDefault="008F6410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4ECC2" w14:textId="77777777" w:rsidR="008F6410" w:rsidRDefault="008F6410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</w:p>
          <w:p w14:paraId="4BCBCEC1" w14:textId="0AAA53CC" w:rsidR="008F6410" w:rsidRDefault="00705019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Excellent: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Board is actively involved in both long-range financial plans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and monitors finances monthly; board defines and monitors CEO/ED performance targets; mission/vision drive board strategic planning; board provides strong direction and support to leadership staff; majority</w:t>
            </w:r>
            <w:r w:rsidR="001C7F9E" w:rsidRPr="0035644F">
              <w:rPr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of board embrace fundraising as core responsibili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ty; board has broad variety of expertise from all relevant constituencies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79AC0" w14:textId="77777777" w:rsidR="008F6410" w:rsidRDefault="008F6410">
            <w:pPr>
              <w:rPr>
                <w:sz w:val="20"/>
                <w:szCs w:val="20"/>
              </w:rPr>
            </w:pPr>
          </w:p>
        </w:tc>
      </w:tr>
    </w:tbl>
    <w:p w14:paraId="0F568534" w14:textId="77777777" w:rsidR="008F6410" w:rsidRDefault="008F6410">
      <w:pPr>
        <w:rPr>
          <w:sz w:val="8"/>
          <w:szCs w:val="8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258"/>
        <w:gridCol w:w="720"/>
        <w:gridCol w:w="3421"/>
        <w:gridCol w:w="3599"/>
      </w:tblGrid>
      <w:tr w:rsidR="008F6410" w14:paraId="257C5700" w14:textId="77777777" w:rsidTr="00FF1A48">
        <w:trPr>
          <w:trHeight w:val="422"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E9F"/>
            <w:vAlign w:val="center"/>
          </w:tcPr>
          <w:p w14:paraId="0540E420" w14:textId="77777777" w:rsidR="008F6410" w:rsidRPr="006D5E81" w:rsidRDefault="001C7F9E">
            <w:pPr>
              <w:rPr>
                <w:rFonts w:ascii="Gill Sans MT" w:hAnsi="Gill Sans MT"/>
                <w:caps/>
              </w:rPr>
            </w:pPr>
            <w:r w:rsidRPr="006D5E81">
              <w:rPr>
                <w:rFonts w:ascii="Gill Sans MT" w:hAnsi="Gill Sans MT"/>
                <w:caps/>
                <w:color w:val="FFFFFF" w:themeColor="background1"/>
              </w:rPr>
              <w:t xml:space="preserve">4. Diversity, Equity and Inclusion                </w:t>
            </w:r>
          </w:p>
        </w:tc>
      </w:tr>
      <w:tr w:rsidR="00FF1A48" w14:paraId="147575A8" w14:textId="77777777" w:rsidTr="00FF1A48">
        <w:trPr>
          <w:trHeight w:val="360"/>
        </w:trPr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  <w:vAlign w:val="center"/>
          </w:tcPr>
          <w:p w14:paraId="2E225765" w14:textId="601C3490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  <w:szCs w:val="22"/>
              </w:rPr>
              <w:t>Performance</w:t>
            </w:r>
            <w:r w:rsidRPr="006D5E81">
              <w:rPr>
                <w:b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  <w:tc>
          <w:tcPr>
            <w:tcW w:w="3599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7F8099" w14:textId="2BB2E2D4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</w:rPr>
              <w:t>Importance</w:t>
            </w:r>
            <w:r w:rsidRPr="001D3FE8">
              <w:rPr>
                <w:rFonts w:cstheme="minorHAnsi"/>
                <w:b/>
                <w:bCs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</w:tr>
      <w:tr w:rsidR="0035644F" w14:paraId="4C06817F" w14:textId="77777777" w:rsidTr="00FF1A48">
        <w:trPr>
          <w:trHeight w:val="837"/>
        </w:trPr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</w:tcPr>
          <w:p w14:paraId="5726F9D0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   1                                    2                                   3                                4                             </w:t>
            </w:r>
          </w:p>
          <w:p w14:paraId="28ED9336" w14:textId="0D4A844C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Poor                               Fair                             Good                     Excellent</w:t>
            </w:r>
          </w:p>
        </w:tc>
        <w:tc>
          <w:tcPr>
            <w:tcW w:w="3599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</w:tcPr>
          <w:p w14:paraId="7746C49B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>1                      2                       3</w:t>
            </w:r>
          </w:p>
          <w:p w14:paraId="70F16ECF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Not            Somewhat       Extremely</w:t>
            </w:r>
          </w:p>
          <w:p w14:paraId="40CE790B" w14:textId="7934E8D1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Important      Important         Important</w:t>
            </w:r>
          </w:p>
        </w:tc>
      </w:tr>
      <w:tr w:rsidR="008F6410" w14:paraId="55095A36" w14:textId="77777777" w:rsidTr="00FF1A48">
        <w:trPr>
          <w:trHeight w:val="743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2D18F" w14:textId="77777777" w:rsidR="008F6410" w:rsidRDefault="001C7F9E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color w:val="86786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702E0111" wp14:editId="2FEBD5E6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43180</wp:posOffset>
                      </wp:positionV>
                      <wp:extent cx="4163060" cy="1270"/>
                      <wp:effectExtent l="38100" t="76200" r="28575" b="114300"/>
                      <wp:wrapNone/>
                      <wp:docPr id="4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320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A7EBB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5139F" id="Straight Arrow Connector 6" o:spid="_x0000_s1026" style="position:absolute;margin-left:4.45pt;margin-top:3.4pt;width:327.8pt;height:.1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" path="m,l21600,21600e" filled="f" strokecolor="#4a7ebb">
                      <v:stroke startarrow="open" endarrow="open"/>
                      <v:path arrowok="t"/>
                    </v:shape>
                  </w:pict>
                </mc:Fallback>
              </mc:AlternateContent>
            </w:r>
          </w:p>
          <w:p w14:paraId="714E2E6B" w14:textId="0AB514DA" w:rsidR="008F6410" w:rsidRPr="0035644F" w:rsidRDefault="00705019">
            <w:pPr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Poor: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Organization practices exclude eligible people from leadership or staff positions an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d/or the organization’s services; organization policies and practices do not encourage consideration of diversity, equity, or inclusion </w:t>
            </w:r>
          </w:p>
          <w:p w14:paraId="5F57A60C" w14:textId="77777777" w:rsidR="008F6410" w:rsidRDefault="008F641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9F8D8" w14:textId="77777777" w:rsidR="008F6410" w:rsidRDefault="008F6410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081C522F" w14:textId="77777777" w:rsidR="008F6410" w:rsidRDefault="008F6410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</w:p>
          <w:p w14:paraId="41899523" w14:textId="70F0959C" w:rsidR="008F6410" w:rsidRPr="0035644F" w:rsidRDefault="00705019">
            <w:pPr>
              <w:rPr>
                <w:rFonts w:ascii="Calibri Light" w:hAnsi="Calibri Light" w:cs="Calibri Light"/>
                <w:color w:val="86786F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Excellent: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Diverse board and staff; organization ensures an inclusive recruitment process that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results in diversity of thought and leadership for board and staff; staff policies and day-to-day practices support an inclusive workplace environment; organization website and direct services are welcoming to all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562B452B" w14:textId="77777777" w:rsidR="008F6410" w:rsidRDefault="008F6410">
            <w:pPr>
              <w:rPr>
                <w:sz w:val="20"/>
                <w:szCs w:val="20"/>
              </w:rPr>
            </w:pPr>
          </w:p>
        </w:tc>
      </w:tr>
    </w:tbl>
    <w:p w14:paraId="62D6B06B" w14:textId="77777777" w:rsidR="008F6410" w:rsidRDefault="008F6410">
      <w:pPr>
        <w:rPr>
          <w:sz w:val="8"/>
          <w:szCs w:val="8"/>
        </w:rPr>
      </w:pPr>
    </w:p>
    <w:p w14:paraId="50519C06" w14:textId="77777777" w:rsidR="00660EA0" w:rsidRDefault="00660EA0">
      <w:pPr>
        <w:rPr>
          <w:sz w:val="8"/>
          <w:szCs w:val="8"/>
        </w:rPr>
      </w:pPr>
    </w:p>
    <w:p w14:paraId="2E4A47CD" w14:textId="77777777" w:rsidR="00660EA0" w:rsidRDefault="00660EA0">
      <w:pPr>
        <w:rPr>
          <w:sz w:val="8"/>
          <w:szCs w:val="8"/>
        </w:rPr>
      </w:pPr>
    </w:p>
    <w:p w14:paraId="1517089F" w14:textId="77777777" w:rsidR="00660EA0" w:rsidRDefault="00660EA0">
      <w:pPr>
        <w:rPr>
          <w:sz w:val="8"/>
          <w:szCs w:val="8"/>
        </w:rPr>
      </w:pPr>
    </w:p>
    <w:p w14:paraId="6ECC2184" w14:textId="77777777" w:rsidR="00660EA0" w:rsidRDefault="00660EA0">
      <w:pPr>
        <w:rPr>
          <w:sz w:val="8"/>
          <w:szCs w:val="8"/>
        </w:rPr>
      </w:pPr>
    </w:p>
    <w:p w14:paraId="21774D82" w14:textId="77777777" w:rsidR="00660EA0" w:rsidRDefault="00660EA0">
      <w:pPr>
        <w:rPr>
          <w:sz w:val="8"/>
          <w:szCs w:val="8"/>
        </w:rPr>
      </w:pPr>
    </w:p>
    <w:p w14:paraId="613ADACD" w14:textId="77777777" w:rsidR="008F6410" w:rsidRDefault="008F6410">
      <w:pPr>
        <w:rPr>
          <w:sz w:val="8"/>
          <w:szCs w:val="8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079"/>
        <w:gridCol w:w="990"/>
        <w:gridCol w:w="3330"/>
        <w:gridCol w:w="3599"/>
      </w:tblGrid>
      <w:tr w:rsidR="008F6410" w14:paraId="641307F6" w14:textId="77777777" w:rsidTr="00FF1A48">
        <w:trPr>
          <w:trHeight w:val="422"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E9F"/>
            <w:vAlign w:val="center"/>
          </w:tcPr>
          <w:p w14:paraId="29E8D3D3" w14:textId="77777777" w:rsidR="008F6410" w:rsidRPr="006D5E81" w:rsidRDefault="001C7F9E">
            <w:pPr>
              <w:rPr>
                <w:rFonts w:ascii="Gill Sans MT" w:hAnsi="Gill Sans MT"/>
                <w:caps/>
              </w:rPr>
            </w:pPr>
            <w:r w:rsidRPr="006D5E81">
              <w:rPr>
                <w:rFonts w:ascii="Gill Sans MT" w:hAnsi="Gill Sans MT"/>
                <w:caps/>
                <w:color w:val="FFFFFF" w:themeColor="background1"/>
              </w:rPr>
              <w:t xml:space="preserve">5. Program Design and Evaluation      </w:t>
            </w:r>
            <w:r w:rsidRPr="006D5E81">
              <w:rPr>
                <w:rFonts w:ascii="Gill Sans MT" w:hAnsi="Gill Sans MT"/>
                <w:caps/>
                <w:color w:val="FFFFFF" w:themeColor="background1"/>
              </w:rPr>
              <w:t xml:space="preserve">          </w:t>
            </w:r>
          </w:p>
        </w:tc>
      </w:tr>
      <w:tr w:rsidR="00FF1A48" w14:paraId="0C66E965" w14:textId="77777777" w:rsidTr="00FF1A48">
        <w:trPr>
          <w:trHeight w:val="360"/>
        </w:trPr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  <w:vAlign w:val="center"/>
          </w:tcPr>
          <w:p w14:paraId="49255F0E" w14:textId="69ED57CA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  <w:szCs w:val="22"/>
              </w:rPr>
              <w:t>Performance</w:t>
            </w:r>
            <w:r w:rsidRPr="006D5E81">
              <w:rPr>
                <w:b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  <w:tc>
          <w:tcPr>
            <w:tcW w:w="3599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BC6B23" w14:textId="3140C81A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</w:rPr>
              <w:t>Importance</w:t>
            </w:r>
            <w:r w:rsidRPr="001D3FE8">
              <w:rPr>
                <w:rFonts w:cstheme="minorHAnsi"/>
                <w:b/>
                <w:bCs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</w:tr>
      <w:tr w:rsidR="0035644F" w14:paraId="7178B7EB" w14:textId="77777777" w:rsidTr="00FF1A48">
        <w:trPr>
          <w:trHeight w:val="855"/>
        </w:trPr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</w:tcPr>
          <w:p w14:paraId="091EEAF0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   1                                    2                                   3                                4                             </w:t>
            </w:r>
          </w:p>
          <w:p w14:paraId="26669408" w14:textId="0227B223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Poor                               Fair                             Good                     Excellent</w:t>
            </w:r>
          </w:p>
        </w:tc>
        <w:tc>
          <w:tcPr>
            <w:tcW w:w="3599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</w:tcPr>
          <w:p w14:paraId="685ED25E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>1                      2                       3</w:t>
            </w:r>
          </w:p>
          <w:p w14:paraId="18B960BA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Not            Somewhat       Extremely</w:t>
            </w:r>
          </w:p>
          <w:p w14:paraId="53800626" w14:textId="1AC08DB9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Important      Important         Important</w:t>
            </w:r>
          </w:p>
        </w:tc>
      </w:tr>
      <w:tr w:rsidR="008F6410" w14:paraId="339F0C9E" w14:textId="77777777" w:rsidTr="0035644F">
        <w:trPr>
          <w:trHeight w:val="1791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4A397" w14:textId="77777777" w:rsidR="008F6410" w:rsidRDefault="001C7F9E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color w:val="86786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0579A19D" wp14:editId="2639BB56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41910</wp:posOffset>
                      </wp:positionV>
                      <wp:extent cx="4163060" cy="1270"/>
                      <wp:effectExtent l="38100" t="76200" r="28575" b="114300"/>
                      <wp:wrapNone/>
                      <wp:docPr id="5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320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A7EBB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03965F" id="Straight Arrow Connector 7" o:spid="_x0000_s1026" style="position:absolute;margin-left:5.2pt;margin-top:3.3pt;width:327.8pt;height:.1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" path="m,l21600,21600e" filled="f" strokecolor="#4a7ebb">
                      <v:stroke startarrow="open" endarrow="open"/>
                      <v:path arrowok="t"/>
                    </v:shape>
                  </w:pict>
                </mc:Fallback>
              </mc:AlternateContent>
            </w:r>
          </w:p>
          <w:p w14:paraId="61749D03" w14:textId="3D779046" w:rsidR="008F6410" w:rsidRPr="0035644F" w:rsidRDefault="00705019">
            <w:pPr>
              <w:rPr>
                <w:rFonts w:ascii="Calibri Light" w:hAnsi="Calibri Light" w:cs="Calibri Light"/>
                <w:color w:val="86786F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Poor: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Very little to no evaluation of program activities/ outputs or external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comparisons; data rarely used to improve programs; programs/services lack clear alignment with mission and seem unrelated to each other; limited ability to create new programs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86F07" w14:textId="77777777" w:rsidR="008F6410" w:rsidRDefault="008F6410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2B8851CF" w14:textId="77777777" w:rsidR="008F6410" w:rsidRDefault="008F6410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</w:p>
          <w:p w14:paraId="27B74C1D" w14:textId="5476F584" w:rsidR="008F6410" w:rsidRPr="0035644F" w:rsidRDefault="00705019">
            <w:pPr>
              <w:rPr>
                <w:rFonts w:ascii="Calibri Light" w:eastAsia="Times New Roman" w:hAnsi="Calibri Light" w:cs="Calibri Light"/>
                <w:b/>
                <w:color w:val="86786F"/>
                <w:sz w:val="18"/>
                <w:szCs w:val="18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Excellent: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Well-developed integrated system for measuring perfo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rmance and progress continually; comprehensive internal and external benchmarking are intrinsic to target-setting;  programs/services are fully aligned with mission/goals and with one another; able to create new/innovative programs efficiently and effectiv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ely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3DEFCD2D" w14:textId="77777777" w:rsidR="008F6410" w:rsidRDefault="008F6410">
            <w:pPr>
              <w:rPr>
                <w:sz w:val="20"/>
                <w:szCs w:val="20"/>
              </w:rPr>
            </w:pPr>
          </w:p>
        </w:tc>
      </w:tr>
    </w:tbl>
    <w:p w14:paraId="77B3D7FF" w14:textId="77777777" w:rsidR="008F6410" w:rsidRDefault="008F6410">
      <w:pPr>
        <w:rPr>
          <w:sz w:val="8"/>
          <w:szCs w:val="8"/>
        </w:rPr>
      </w:pPr>
    </w:p>
    <w:p w14:paraId="0F6999EE" w14:textId="77777777" w:rsidR="00660EA0" w:rsidRDefault="00660EA0">
      <w:pPr>
        <w:rPr>
          <w:sz w:val="8"/>
          <w:szCs w:val="8"/>
        </w:rPr>
      </w:pPr>
    </w:p>
    <w:p w14:paraId="60A83045" w14:textId="77777777" w:rsidR="00660EA0" w:rsidRDefault="00660EA0">
      <w:pPr>
        <w:rPr>
          <w:sz w:val="8"/>
          <w:szCs w:val="8"/>
        </w:rPr>
      </w:pPr>
    </w:p>
    <w:p w14:paraId="480DBE58" w14:textId="77777777" w:rsidR="00660EA0" w:rsidRDefault="00660EA0">
      <w:pPr>
        <w:rPr>
          <w:sz w:val="8"/>
          <w:szCs w:val="8"/>
        </w:rPr>
      </w:pPr>
    </w:p>
    <w:p w14:paraId="49DC5752" w14:textId="77777777" w:rsidR="00660EA0" w:rsidRDefault="00660EA0">
      <w:pPr>
        <w:rPr>
          <w:sz w:val="8"/>
          <w:szCs w:val="8"/>
        </w:rPr>
      </w:pPr>
    </w:p>
    <w:p w14:paraId="429FAD8E" w14:textId="77777777" w:rsidR="00660EA0" w:rsidRDefault="00660EA0">
      <w:pPr>
        <w:rPr>
          <w:sz w:val="8"/>
          <w:szCs w:val="8"/>
        </w:rPr>
      </w:pPr>
    </w:p>
    <w:p w14:paraId="4972403B" w14:textId="77777777" w:rsidR="008F6410" w:rsidRDefault="008F6410">
      <w:pPr>
        <w:rPr>
          <w:sz w:val="8"/>
          <w:szCs w:val="8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438"/>
        <w:gridCol w:w="721"/>
        <w:gridCol w:w="3240"/>
        <w:gridCol w:w="3599"/>
      </w:tblGrid>
      <w:tr w:rsidR="008F6410" w14:paraId="6EC85560" w14:textId="77777777" w:rsidTr="00FF1A48">
        <w:trPr>
          <w:trHeight w:val="422"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E9F"/>
            <w:vAlign w:val="center"/>
          </w:tcPr>
          <w:p w14:paraId="3F16F52B" w14:textId="77777777" w:rsidR="008F6410" w:rsidRPr="006D5E81" w:rsidRDefault="001C7F9E">
            <w:pPr>
              <w:rPr>
                <w:rFonts w:ascii="Gill Sans MT" w:hAnsi="Gill Sans MT"/>
                <w:caps/>
              </w:rPr>
            </w:pPr>
            <w:r w:rsidRPr="006D5E81">
              <w:rPr>
                <w:rFonts w:ascii="Gill Sans MT" w:hAnsi="Gill Sans MT"/>
                <w:caps/>
                <w:color w:val="FFFFFF" w:themeColor="background1"/>
              </w:rPr>
              <w:t xml:space="preserve">6. Human Resources Management                </w:t>
            </w:r>
          </w:p>
        </w:tc>
      </w:tr>
      <w:tr w:rsidR="00FF1A48" w14:paraId="119111E8" w14:textId="77777777" w:rsidTr="00FF1A48">
        <w:trPr>
          <w:trHeight w:val="360"/>
        </w:trPr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  <w:vAlign w:val="center"/>
          </w:tcPr>
          <w:p w14:paraId="16802D27" w14:textId="4E1EAAE9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  <w:szCs w:val="22"/>
              </w:rPr>
              <w:t>Performance</w:t>
            </w:r>
            <w:r w:rsidRPr="006D5E81">
              <w:rPr>
                <w:b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  <w:tc>
          <w:tcPr>
            <w:tcW w:w="3599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50EC96" w14:textId="614C9E8C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</w:rPr>
              <w:t>Importance</w:t>
            </w:r>
            <w:r w:rsidRPr="001D3FE8">
              <w:rPr>
                <w:rFonts w:cstheme="minorHAnsi"/>
                <w:b/>
                <w:bCs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</w:tr>
      <w:tr w:rsidR="0035644F" w14:paraId="111F73CB" w14:textId="77777777" w:rsidTr="00FF1A48">
        <w:trPr>
          <w:trHeight w:val="882"/>
        </w:trPr>
        <w:tc>
          <w:tcPr>
            <w:tcW w:w="739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</w:tcPr>
          <w:p w14:paraId="5AAB9E9F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   1                                    2                                   3                                4                             </w:t>
            </w:r>
          </w:p>
          <w:p w14:paraId="1DFAD052" w14:textId="04F11DA5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Poor                               Fair                             Good                     Excellent</w:t>
            </w:r>
          </w:p>
        </w:tc>
        <w:tc>
          <w:tcPr>
            <w:tcW w:w="3599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</w:tcPr>
          <w:p w14:paraId="0D571024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>1                      2                       3</w:t>
            </w:r>
          </w:p>
          <w:p w14:paraId="6012E8C7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Not            Somewhat       Extremely</w:t>
            </w:r>
          </w:p>
          <w:p w14:paraId="47CFFCBB" w14:textId="507900DE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Important      Important         Important</w:t>
            </w:r>
          </w:p>
        </w:tc>
      </w:tr>
      <w:tr w:rsidR="008F6410" w14:paraId="6C56454A" w14:textId="77777777" w:rsidTr="00FF1A48">
        <w:trPr>
          <w:trHeight w:val="743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9EEC3" w14:textId="77777777" w:rsidR="008F6410" w:rsidRDefault="001C7F9E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color w:val="86786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0FD487AB" wp14:editId="6765722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46990</wp:posOffset>
                      </wp:positionV>
                      <wp:extent cx="4163060" cy="1270"/>
                      <wp:effectExtent l="38100" t="76200" r="28575" b="114300"/>
                      <wp:wrapNone/>
                      <wp:docPr id="6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320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A7EBB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0678CC" id="Straight Arrow Connector 8" o:spid="_x0000_s1026" style="position:absolute;margin-left:4.45pt;margin-top:3.7pt;width:327.8pt;height:.1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" path="m,l21600,21600e" filled="f" strokecolor="#4a7ebb">
                      <v:stroke startarrow="open" endarrow="open"/>
                      <v:path arrowok="t"/>
                    </v:shape>
                  </w:pict>
                </mc:Fallback>
              </mc:AlternateContent>
            </w:r>
          </w:p>
          <w:p w14:paraId="58399BA2" w14:textId="60C5DE15" w:rsidR="008F6410" w:rsidRPr="0035644F" w:rsidRDefault="00705019">
            <w:pPr>
              <w:rPr>
                <w:rFonts w:ascii="Calibri Light" w:hAnsi="Calibri Light" w:cs="Calibri Light"/>
                <w:color w:val="86786F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Poor: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</w:t>
            </w:r>
            <w:r w:rsidR="001C7F9E" w:rsidRPr="0035644F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Very little to no training/coaching; no regular performance appraisals; no HR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planning; unclear roles/responsibilities; job descriptions inaccurate or non-existent; high turnover and/or frequent absences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48C2A" w14:textId="77777777" w:rsidR="008F6410" w:rsidRDefault="008F641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7051F9D3" w14:textId="77777777" w:rsidR="008F6410" w:rsidRDefault="008F6410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</w:p>
          <w:p w14:paraId="13EA1A4D" w14:textId="3F46DF7E" w:rsidR="008F6410" w:rsidRPr="0035644F" w:rsidRDefault="00705019">
            <w:pPr>
              <w:rPr>
                <w:rFonts w:ascii="Calibri Light" w:eastAsia="Times New Roman" w:hAnsi="Calibri Light" w:cs="Calibri Light"/>
                <w:b/>
                <w:color w:val="86786F"/>
                <w:sz w:val="18"/>
                <w:szCs w:val="18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Excellent: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Relevant and regular training/coaching; consistent performance appraisal process; realistic and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detailed HR planning; clearly defined roles; organization chart reflects reality; no turnover or attendance problems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16FFBF30" w14:textId="77777777" w:rsidR="008F6410" w:rsidRDefault="008F6410">
            <w:pPr>
              <w:rPr>
                <w:sz w:val="20"/>
                <w:szCs w:val="20"/>
              </w:rPr>
            </w:pPr>
          </w:p>
        </w:tc>
      </w:tr>
    </w:tbl>
    <w:p w14:paraId="44AD1235" w14:textId="77777777" w:rsidR="008F6410" w:rsidRDefault="008F6410">
      <w:pPr>
        <w:rPr>
          <w:sz w:val="8"/>
          <w:szCs w:val="8"/>
        </w:rPr>
      </w:pPr>
    </w:p>
    <w:p w14:paraId="4D896D5F" w14:textId="77777777" w:rsidR="00660EA0" w:rsidRDefault="00660EA0">
      <w:pPr>
        <w:rPr>
          <w:sz w:val="8"/>
          <w:szCs w:val="8"/>
        </w:rPr>
      </w:pPr>
    </w:p>
    <w:p w14:paraId="23303163" w14:textId="77777777" w:rsidR="00660EA0" w:rsidRDefault="00660EA0">
      <w:pPr>
        <w:rPr>
          <w:sz w:val="8"/>
          <w:szCs w:val="8"/>
        </w:rPr>
      </w:pPr>
    </w:p>
    <w:p w14:paraId="53EFDFBD" w14:textId="77777777" w:rsidR="00660EA0" w:rsidRDefault="00660EA0">
      <w:pPr>
        <w:rPr>
          <w:sz w:val="8"/>
          <w:szCs w:val="8"/>
        </w:rPr>
      </w:pPr>
    </w:p>
    <w:p w14:paraId="7975C68D" w14:textId="77777777" w:rsidR="00660EA0" w:rsidRDefault="00660EA0">
      <w:pPr>
        <w:rPr>
          <w:sz w:val="8"/>
          <w:szCs w:val="8"/>
        </w:rPr>
      </w:pPr>
    </w:p>
    <w:p w14:paraId="11A53F35" w14:textId="77777777" w:rsidR="00660EA0" w:rsidRDefault="00660EA0">
      <w:pPr>
        <w:rPr>
          <w:sz w:val="8"/>
          <w:szCs w:val="8"/>
        </w:rPr>
      </w:pPr>
    </w:p>
    <w:p w14:paraId="5F21ED02" w14:textId="77777777" w:rsidR="00660EA0" w:rsidRDefault="00660EA0">
      <w:pPr>
        <w:rPr>
          <w:sz w:val="8"/>
          <w:szCs w:val="8"/>
        </w:rPr>
      </w:pPr>
    </w:p>
    <w:p w14:paraId="73714C1D" w14:textId="77777777" w:rsidR="00660EA0" w:rsidRDefault="00660EA0">
      <w:pPr>
        <w:rPr>
          <w:sz w:val="8"/>
          <w:szCs w:val="8"/>
        </w:rPr>
      </w:pPr>
    </w:p>
    <w:p w14:paraId="7C9496A6" w14:textId="77777777" w:rsidR="00660EA0" w:rsidRDefault="00660EA0">
      <w:pPr>
        <w:rPr>
          <w:sz w:val="8"/>
          <w:szCs w:val="8"/>
        </w:rPr>
      </w:pPr>
    </w:p>
    <w:p w14:paraId="02D2A6D7" w14:textId="77777777" w:rsidR="00660EA0" w:rsidRDefault="00660EA0">
      <w:pPr>
        <w:rPr>
          <w:sz w:val="8"/>
          <w:szCs w:val="8"/>
        </w:rPr>
      </w:pPr>
    </w:p>
    <w:p w14:paraId="3A1268C5" w14:textId="77777777" w:rsidR="00660EA0" w:rsidRDefault="00660EA0">
      <w:pPr>
        <w:rPr>
          <w:sz w:val="8"/>
          <w:szCs w:val="8"/>
        </w:rPr>
      </w:pPr>
    </w:p>
    <w:p w14:paraId="0BED65E9" w14:textId="77777777" w:rsidR="00660EA0" w:rsidRDefault="00660EA0">
      <w:pPr>
        <w:rPr>
          <w:sz w:val="8"/>
          <w:szCs w:val="8"/>
        </w:rPr>
      </w:pPr>
    </w:p>
    <w:p w14:paraId="0C0E842D" w14:textId="77777777" w:rsidR="00660EA0" w:rsidRDefault="00660EA0">
      <w:pPr>
        <w:rPr>
          <w:sz w:val="8"/>
          <w:szCs w:val="8"/>
        </w:rPr>
      </w:pPr>
    </w:p>
    <w:p w14:paraId="7CAE7A69" w14:textId="77777777" w:rsidR="00660EA0" w:rsidRDefault="00660EA0">
      <w:pPr>
        <w:rPr>
          <w:sz w:val="8"/>
          <w:szCs w:val="8"/>
        </w:rPr>
      </w:pPr>
    </w:p>
    <w:p w14:paraId="3EA04B81" w14:textId="77777777" w:rsidR="008F6410" w:rsidRDefault="008F6410">
      <w:pPr>
        <w:rPr>
          <w:sz w:val="8"/>
          <w:szCs w:val="8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169"/>
        <w:gridCol w:w="809"/>
        <w:gridCol w:w="3511"/>
        <w:gridCol w:w="3509"/>
      </w:tblGrid>
      <w:tr w:rsidR="008F6410" w14:paraId="323D22B7" w14:textId="77777777" w:rsidTr="00FF1A48">
        <w:trPr>
          <w:trHeight w:val="422"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E9F"/>
            <w:vAlign w:val="center"/>
          </w:tcPr>
          <w:p w14:paraId="267D5BF2" w14:textId="77777777" w:rsidR="008F6410" w:rsidRPr="006D5E81" w:rsidRDefault="001C7F9E">
            <w:pPr>
              <w:rPr>
                <w:rFonts w:ascii="Gill Sans MT" w:hAnsi="Gill Sans MT"/>
                <w:caps/>
              </w:rPr>
            </w:pPr>
            <w:r w:rsidRPr="006D5E81">
              <w:rPr>
                <w:rFonts w:ascii="Gill Sans MT" w:hAnsi="Gill Sans MT"/>
                <w:caps/>
                <w:color w:val="FFFFFF" w:themeColor="background1"/>
              </w:rPr>
              <w:lastRenderedPageBreak/>
              <w:t xml:space="preserve">7. Legal Resources                </w:t>
            </w:r>
          </w:p>
        </w:tc>
      </w:tr>
      <w:tr w:rsidR="00FF1A48" w14:paraId="5176E846" w14:textId="77777777" w:rsidTr="00FF1A48">
        <w:trPr>
          <w:trHeight w:val="360"/>
        </w:trPr>
        <w:tc>
          <w:tcPr>
            <w:tcW w:w="748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  <w:vAlign w:val="center"/>
          </w:tcPr>
          <w:p w14:paraId="6E698B1D" w14:textId="3DA2AEF8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  <w:szCs w:val="22"/>
              </w:rPr>
              <w:t>Performance</w:t>
            </w:r>
            <w:r w:rsidRPr="006D5E81">
              <w:rPr>
                <w:b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  <w:tc>
          <w:tcPr>
            <w:tcW w:w="3509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0AC00F" w14:textId="39ED1846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</w:rPr>
              <w:t>Importance</w:t>
            </w:r>
            <w:r w:rsidRPr="001D3FE8">
              <w:rPr>
                <w:rFonts w:cstheme="minorHAnsi"/>
                <w:b/>
                <w:bCs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</w:tr>
      <w:tr w:rsidR="0035644F" w14:paraId="34A55F3C" w14:textId="77777777" w:rsidTr="00FF1A48">
        <w:trPr>
          <w:trHeight w:val="810"/>
        </w:trPr>
        <w:tc>
          <w:tcPr>
            <w:tcW w:w="748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</w:tcPr>
          <w:p w14:paraId="611032C1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   1                                    2                                   3                                4                             </w:t>
            </w:r>
          </w:p>
          <w:p w14:paraId="41C9841C" w14:textId="457803F5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Poor                               Fair                             Good                     Excellent</w:t>
            </w:r>
          </w:p>
        </w:tc>
        <w:tc>
          <w:tcPr>
            <w:tcW w:w="3509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</w:tcPr>
          <w:p w14:paraId="3BA38842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>1                      2                       3</w:t>
            </w:r>
          </w:p>
          <w:p w14:paraId="0BAF3182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Not            Somewhat       Extremely</w:t>
            </w:r>
          </w:p>
          <w:p w14:paraId="1A25BBE1" w14:textId="5B0B006C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Important      Important         Important</w:t>
            </w:r>
          </w:p>
        </w:tc>
      </w:tr>
      <w:tr w:rsidR="008F6410" w14:paraId="453E1EF8" w14:textId="77777777" w:rsidTr="00FF1A48">
        <w:trPr>
          <w:trHeight w:val="743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358FD" w14:textId="77777777" w:rsidR="008F6410" w:rsidRDefault="001C7F9E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color w:val="86786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39D92380" wp14:editId="5A33BD7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20320</wp:posOffset>
                      </wp:positionV>
                      <wp:extent cx="4163060" cy="1270"/>
                      <wp:effectExtent l="38100" t="76200" r="28575" b="114300"/>
                      <wp:wrapNone/>
                      <wp:docPr id="7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320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A7EBB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D49CC3" id="Straight Arrow Connector 9" o:spid="_x0000_s1026" style="position:absolute;margin-left:3.7pt;margin-top:1.6pt;width:327.8pt;height:.1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" path="m,l21600,21600e" filled="f" strokecolor="#4a7ebb">
                      <v:stroke startarrow="open" endarrow="open"/>
                      <v:path arrowok="t"/>
                    </v:shape>
                  </w:pict>
                </mc:Fallback>
              </mc:AlternateContent>
            </w:r>
          </w:p>
          <w:p w14:paraId="7DB9B3BA" w14:textId="056257BB" w:rsidR="008F6410" w:rsidRPr="0035644F" w:rsidRDefault="00705019">
            <w:pPr>
              <w:rPr>
                <w:rFonts w:ascii="Calibri Light" w:hAnsi="Calibri Light" w:cs="Calibri Light"/>
                <w:color w:val="86786F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Poor: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Organization does not anticipate legal issues; finds legal help and addresses issues as they arrive 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0F442" w14:textId="77777777" w:rsidR="008F6410" w:rsidRDefault="008F6410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69177465" w14:textId="77777777" w:rsidR="008F6410" w:rsidRDefault="008F6410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</w:p>
          <w:p w14:paraId="43D94086" w14:textId="0E61D6F3" w:rsidR="008F6410" w:rsidRPr="0035644F" w:rsidRDefault="00705019">
            <w:pPr>
              <w:rPr>
                <w:rFonts w:ascii="Calibri Light" w:eastAsia="Times New Roman" w:hAnsi="Calibri Light" w:cs="Calibri Light"/>
                <w:b/>
                <w:color w:val="86786F"/>
                <w:sz w:val="18"/>
                <w:szCs w:val="18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Excellent: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Effective and efficient legal resources at hand for routine legal work with access to specialized legal expertise as needed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008D3BDC" w14:textId="77777777" w:rsidR="008F6410" w:rsidRDefault="008F6410">
            <w:pPr>
              <w:rPr>
                <w:sz w:val="20"/>
                <w:szCs w:val="20"/>
              </w:rPr>
            </w:pPr>
          </w:p>
        </w:tc>
      </w:tr>
    </w:tbl>
    <w:p w14:paraId="7B36E4D6" w14:textId="77777777" w:rsidR="008F6410" w:rsidRDefault="008F6410"/>
    <w:p w14:paraId="72A8CDFE" w14:textId="77777777" w:rsidR="001C7F9E" w:rsidRDefault="001C7F9E"/>
    <w:p w14:paraId="03F5DBC2" w14:textId="77777777" w:rsidR="008F6410" w:rsidRDefault="008F6410">
      <w:pPr>
        <w:rPr>
          <w:sz w:val="8"/>
          <w:szCs w:val="8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438"/>
        <w:gridCol w:w="631"/>
        <w:gridCol w:w="3420"/>
        <w:gridCol w:w="3509"/>
      </w:tblGrid>
      <w:tr w:rsidR="008F6410" w14:paraId="30D260A0" w14:textId="77777777" w:rsidTr="00FF1A48">
        <w:trPr>
          <w:trHeight w:val="422"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E9F"/>
            <w:vAlign w:val="center"/>
          </w:tcPr>
          <w:p w14:paraId="09FC5841" w14:textId="77777777" w:rsidR="008F6410" w:rsidRPr="006D5E81" w:rsidRDefault="001C7F9E">
            <w:pPr>
              <w:rPr>
                <w:rFonts w:ascii="Gill Sans MT" w:hAnsi="Gill Sans MT"/>
                <w:caps/>
              </w:rPr>
            </w:pPr>
            <w:r w:rsidRPr="006D5E81">
              <w:rPr>
                <w:rFonts w:ascii="Gill Sans MT" w:hAnsi="Gill Sans MT"/>
                <w:caps/>
                <w:color w:val="FFFFFF" w:themeColor="background1"/>
              </w:rPr>
              <w:t xml:space="preserve">8. Financial Management                </w:t>
            </w:r>
          </w:p>
        </w:tc>
      </w:tr>
      <w:tr w:rsidR="00FF1A48" w14:paraId="69A8DA22" w14:textId="77777777" w:rsidTr="00FF1A48">
        <w:trPr>
          <w:trHeight w:val="360"/>
        </w:trPr>
        <w:tc>
          <w:tcPr>
            <w:tcW w:w="748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  <w:vAlign w:val="center"/>
          </w:tcPr>
          <w:p w14:paraId="11D197A5" w14:textId="73FB1FAD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  <w:szCs w:val="22"/>
              </w:rPr>
              <w:t>Performance</w:t>
            </w:r>
            <w:r w:rsidRPr="006D5E81">
              <w:rPr>
                <w:b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  <w:tc>
          <w:tcPr>
            <w:tcW w:w="3509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B34D4A" w14:textId="524D6410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</w:rPr>
              <w:t>Importance</w:t>
            </w:r>
            <w:r w:rsidRPr="001D3FE8">
              <w:rPr>
                <w:rFonts w:cstheme="minorHAnsi"/>
                <w:b/>
                <w:bCs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</w:tr>
      <w:tr w:rsidR="0035644F" w14:paraId="137BEB0F" w14:textId="77777777" w:rsidTr="00FF1A48">
        <w:trPr>
          <w:trHeight w:val="810"/>
        </w:trPr>
        <w:tc>
          <w:tcPr>
            <w:tcW w:w="748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</w:tcPr>
          <w:p w14:paraId="5CC32960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   1                                    2                                   3                                4                             </w:t>
            </w:r>
          </w:p>
          <w:p w14:paraId="64D29ADE" w14:textId="46173605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Poor                               Fair                             Good                     Excellent</w:t>
            </w:r>
          </w:p>
        </w:tc>
        <w:tc>
          <w:tcPr>
            <w:tcW w:w="3509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</w:tcPr>
          <w:p w14:paraId="68F538ED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>1                      2                       3</w:t>
            </w:r>
          </w:p>
          <w:p w14:paraId="2295C320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Not            Somewhat       Extremely</w:t>
            </w:r>
          </w:p>
          <w:p w14:paraId="3C07D4CF" w14:textId="666B7319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Important      Important         Important</w:t>
            </w:r>
          </w:p>
        </w:tc>
      </w:tr>
      <w:tr w:rsidR="008F6410" w14:paraId="0946DDBB" w14:textId="77777777" w:rsidTr="00FF1A48">
        <w:trPr>
          <w:trHeight w:val="743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55A78" w14:textId="77777777" w:rsidR="008F6410" w:rsidRDefault="001C7F9E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color w:val="86786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0DF86184" wp14:editId="0CC1ABEB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13970</wp:posOffset>
                      </wp:positionV>
                      <wp:extent cx="4163060" cy="1270"/>
                      <wp:effectExtent l="38100" t="76200" r="28575" b="114300"/>
                      <wp:wrapNone/>
                      <wp:docPr id="8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320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A7EBB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CF79C6" id="Straight Arrow Connector 10" o:spid="_x0000_s1026" style="position:absolute;margin-left:2.95pt;margin-top:1.1pt;width:327.8pt;height:.1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" path="m,l21600,21600e" filled="f" strokecolor="#4a7ebb">
                      <v:stroke startarrow="open" endarrow="open"/>
                      <v:path arrowok="t"/>
                    </v:shape>
                  </w:pict>
                </mc:Fallback>
              </mc:AlternateContent>
            </w:r>
          </w:p>
          <w:p w14:paraId="469C7407" w14:textId="41AC935E" w:rsidR="008F6410" w:rsidRPr="0035644F" w:rsidRDefault="00705019">
            <w:pPr>
              <w:rPr>
                <w:rFonts w:ascii="Calibri Light" w:hAnsi="Calibri Light" w:cs="Calibri Light"/>
                <w:color w:val="86786F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Poor: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Cash not always available to pay bills on time; only a basic system in place to track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 revenue deposit/bills paid; general budget is loosely based on previous performance; limited financial planning; no annual audit; very few internal controls regarding funds in/outs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C007D" w14:textId="77777777" w:rsidR="008F6410" w:rsidRDefault="008F641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7C4BB457" w14:textId="77777777" w:rsidR="008F6410" w:rsidRDefault="008F6410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</w:p>
          <w:p w14:paraId="7F527466" w14:textId="793D68D4" w:rsidR="008F6410" w:rsidRPr="0035644F" w:rsidRDefault="0070501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Excellent: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Cash available to meet all obligations with operating reserve equal to at least six months operating expenses; robust system in place governing all financial operations with accounts reconciled monthly and comprehensive chart of accounts; financial plans c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ontinuously updated; annual independent audit; comprehensive written internal control policies implemented continually  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19486491" w14:textId="77777777" w:rsidR="008F6410" w:rsidRDefault="008F6410">
            <w:pPr>
              <w:rPr>
                <w:sz w:val="20"/>
                <w:szCs w:val="20"/>
              </w:rPr>
            </w:pPr>
          </w:p>
        </w:tc>
      </w:tr>
    </w:tbl>
    <w:p w14:paraId="7EB4F43F" w14:textId="77777777" w:rsidR="008F6410" w:rsidRDefault="008F6410">
      <w:pPr>
        <w:rPr>
          <w:sz w:val="8"/>
          <w:szCs w:val="8"/>
        </w:rPr>
      </w:pPr>
    </w:p>
    <w:p w14:paraId="7F0B0041" w14:textId="77777777" w:rsidR="008F6410" w:rsidRDefault="008F6410">
      <w:pPr>
        <w:rPr>
          <w:sz w:val="8"/>
          <w:szCs w:val="8"/>
        </w:rPr>
      </w:pPr>
    </w:p>
    <w:p w14:paraId="28C00CB9" w14:textId="77777777" w:rsidR="001C7F9E" w:rsidRDefault="001C7F9E">
      <w:pPr>
        <w:rPr>
          <w:sz w:val="8"/>
          <w:szCs w:val="8"/>
        </w:rPr>
      </w:pPr>
    </w:p>
    <w:p w14:paraId="38242979" w14:textId="77777777" w:rsidR="001C7F9E" w:rsidRDefault="001C7F9E">
      <w:pPr>
        <w:rPr>
          <w:sz w:val="8"/>
          <w:szCs w:val="8"/>
        </w:rPr>
      </w:pPr>
    </w:p>
    <w:p w14:paraId="6E041082" w14:textId="77777777" w:rsidR="001C7F9E" w:rsidRDefault="001C7F9E">
      <w:pPr>
        <w:rPr>
          <w:sz w:val="8"/>
          <w:szCs w:val="8"/>
        </w:rPr>
      </w:pPr>
    </w:p>
    <w:p w14:paraId="1912ADF3" w14:textId="77777777" w:rsidR="001C7F9E" w:rsidRDefault="001C7F9E">
      <w:pPr>
        <w:rPr>
          <w:sz w:val="8"/>
          <w:szCs w:val="8"/>
        </w:rPr>
      </w:pPr>
    </w:p>
    <w:p w14:paraId="5486A6B4" w14:textId="77777777" w:rsidR="001C7F9E" w:rsidRDefault="001C7F9E">
      <w:pPr>
        <w:rPr>
          <w:sz w:val="8"/>
          <w:szCs w:val="8"/>
        </w:rPr>
      </w:pPr>
    </w:p>
    <w:p w14:paraId="04E8C64C" w14:textId="77777777" w:rsidR="001C7F9E" w:rsidRDefault="001C7F9E">
      <w:pPr>
        <w:rPr>
          <w:sz w:val="8"/>
          <w:szCs w:val="8"/>
        </w:rPr>
      </w:pPr>
    </w:p>
    <w:p w14:paraId="6415C90E" w14:textId="77777777" w:rsidR="008F6410" w:rsidRDefault="008F6410">
      <w:pPr>
        <w:rPr>
          <w:sz w:val="10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438"/>
        <w:gridCol w:w="721"/>
        <w:gridCol w:w="3330"/>
        <w:gridCol w:w="3509"/>
      </w:tblGrid>
      <w:tr w:rsidR="008F6410" w14:paraId="493DCE71" w14:textId="77777777" w:rsidTr="00FF1A48">
        <w:trPr>
          <w:trHeight w:val="422"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E9F"/>
            <w:vAlign w:val="center"/>
          </w:tcPr>
          <w:p w14:paraId="32CEF946" w14:textId="77777777" w:rsidR="008F6410" w:rsidRPr="006D5E81" w:rsidRDefault="001C7F9E">
            <w:pPr>
              <w:rPr>
                <w:rFonts w:ascii="Gill Sans MT" w:hAnsi="Gill Sans MT"/>
                <w:caps/>
              </w:rPr>
            </w:pPr>
            <w:r w:rsidRPr="006D5E81">
              <w:rPr>
                <w:rFonts w:ascii="Gill Sans MT" w:hAnsi="Gill Sans MT"/>
                <w:caps/>
                <w:color w:val="FFFFFF" w:themeColor="background1"/>
              </w:rPr>
              <w:t xml:space="preserve">9. Fund Development                </w:t>
            </w:r>
          </w:p>
        </w:tc>
      </w:tr>
      <w:tr w:rsidR="00FF1A48" w14:paraId="047C36D5" w14:textId="77777777" w:rsidTr="00FF1A48">
        <w:trPr>
          <w:trHeight w:val="360"/>
        </w:trPr>
        <w:tc>
          <w:tcPr>
            <w:tcW w:w="748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  <w:vAlign w:val="center"/>
          </w:tcPr>
          <w:p w14:paraId="6325A0FC" w14:textId="19CE22C8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  <w:szCs w:val="22"/>
              </w:rPr>
              <w:t>Performance</w:t>
            </w:r>
            <w:r w:rsidRPr="006D5E81">
              <w:rPr>
                <w:b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  <w:tc>
          <w:tcPr>
            <w:tcW w:w="3509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9DDEE1" w14:textId="1FF8CD6C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</w:rPr>
              <w:t>Importance</w:t>
            </w:r>
            <w:r w:rsidRPr="001D3FE8">
              <w:rPr>
                <w:rFonts w:cstheme="minorHAnsi"/>
                <w:b/>
                <w:bCs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</w:tr>
      <w:tr w:rsidR="0035644F" w14:paraId="0A313428" w14:textId="77777777" w:rsidTr="00FF1A48">
        <w:trPr>
          <w:trHeight w:val="810"/>
        </w:trPr>
        <w:tc>
          <w:tcPr>
            <w:tcW w:w="748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</w:tcPr>
          <w:p w14:paraId="31DA84C5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   1                                    2                                   3                                4                             </w:t>
            </w:r>
          </w:p>
          <w:p w14:paraId="1D10512C" w14:textId="2724471E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Poor                               Fair                             Good                     Excellent</w:t>
            </w:r>
          </w:p>
        </w:tc>
        <w:tc>
          <w:tcPr>
            <w:tcW w:w="3509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</w:tcPr>
          <w:p w14:paraId="0069FB77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>1                      2                       3</w:t>
            </w:r>
          </w:p>
          <w:p w14:paraId="7CE0BB60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Not            Somewhat       Extremely</w:t>
            </w:r>
          </w:p>
          <w:p w14:paraId="43C57BF5" w14:textId="54814617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Important      Important         Important</w:t>
            </w:r>
          </w:p>
        </w:tc>
      </w:tr>
      <w:tr w:rsidR="008F6410" w14:paraId="2920B21F" w14:textId="77777777" w:rsidTr="00FF1A48">
        <w:trPr>
          <w:trHeight w:val="513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AA751" w14:textId="77777777" w:rsidR="008F6410" w:rsidRDefault="001C7F9E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color w:val="86786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 wp14:anchorId="7CED1B3A" wp14:editId="2F3A7D8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29210</wp:posOffset>
                      </wp:positionV>
                      <wp:extent cx="4163060" cy="1270"/>
                      <wp:effectExtent l="38100" t="76200" r="28575" b="114300"/>
                      <wp:wrapNone/>
                      <wp:docPr id="9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320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A7EBB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C9BBD" id="Straight Arrow Connector 11" o:spid="_x0000_s1026" style="position:absolute;margin-left:2.95pt;margin-top:2.3pt;width:327.8pt;height:.1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" path="m,l21600,21600e" filled="f" strokecolor="#4a7ebb">
                      <v:stroke startarrow="open" endarrow="open"/>
                      <v:path arrowok="t"/>
                    </v:shape>
                  </w:pict>
                </mc:Fallback>
              </mc:AlternateContent>
            </w:r>
          </w:p>
          <w:p w14:paraId="59E19E86" w14:textId="1B142738" w:rsidR="008F6410" w:rsidRPr="0035644F" w:rsidRDefault="00705019">
            <w:pPr>
              <w:rPr>
                <w:rFonts w:ascii="Calibri Light" w:hAnsi="Calibri Light" w:cs="Calibri Light"/>
                <w:color w:val="86786F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Poor: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Organization highly dependent on a few funding sources; donor information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insufficiently tracked; weak fundraising skills; board used minimally or ineffectively in donor relationships; no or few systems in place for long-term planning and revenue diversification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B5B30" w14:textId="77777777" w:rsidR="008F6410" w:rsidRDefault="008F6410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6036187A" w14:textId="77777777" w:rsidR="008F6410" w:rsidRDefault="008F6410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</w:p>
          <w:p w14:paraId="1655EA92" w14:textId="3F4D66D0" w:rsidR="008F6410" w:rsidRPr="0035644F" w:rsidRDefault="00705019">
            <w:pPr>
              <w:rPr>
                <w:rFonts w:ascii="Calibri Light" w:eastAsia="Times New Roman" w:hAnsi="Calibri Light" w:cs="Calibri Light"/>
                <w:b/>
                <w:color w:val="86786F"/>
                <w:sz w:val="18"/>
                <w:szCs w:val="18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Excellent: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Highly diversified funding across multi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ple source types; secure donor management system tracks donor contacts fully and interfaces well with internal financial system; expert internal fundraising expertise; board well utilized in fundraising activities; well-developed system for long-term plann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ing and revenue diversification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7914AC3E" w14:textId="77777777" w:rsidR="008F6410" w:rsidRDefault="008F6410">
            <w:pPr>
              <w:rPr>
                <w:sz w:val="20"/>
                <w:szCs w:val="20"/>
              </w:rPr>
            </w:pPr>
          </w:p>
        </w:tc>
      </w:tr>
    </w:tbl>
    <w:p w14:paraId="665E22CE" w14:textId="77777777" w:rsidR="008F6410" w:rsidRDefault="008F6410">
      <w:pPr>
        <w:rPr>
          <w:sz w:val="10"/>
        </w:rPr>
      </w:pPr>
    </w:p>
    <w:p w14:paraId="446A26FB" w14:textId="77777777" w:rsidR="008F6410" w:rsidRDefault="008F6410">
      <w:pPr>
        <w:rPr>
          <w:sz w:val="10"/>
        </w:rPr>
      </w:pPr>
    </w:p>
    <w:p w14:paraId="72A80BA1" w14:textId="77777777" w:rsidR="001C7F9E" w:rsidRDefault="001C7F9E">
      <w:pPr>
        <w:rPr>
          <w:sz w:val="10"/>
        </w:rPr>
      </w:pPr>
    </w:p>
    <w:p w14:paraId="45C4176D" w14:textId="77777777" w:rsidR="001C7F9E" w:rsidRDefault="001C7F9E">
      <w:pPr>
        <w:rPr>
          <w:sz w:val="10"/>
        </w:rPr>
      </w:pPr>
    </w:p>
    <w:p w14:paraId="7F91519F" w14:textId="77777777" w:rsidR="001C7F9E" w:rsidRDefault="001C7F9E">
      <w:pPr>
        <w:rPr>
          <w:sz w:val="10"/>
        </w:rPr>
      </w:pPr>
    </w:p>
    <w:p w14:paraId="5034709E" w14:textId="77777777" w:rsidR="001C7F9E" w:rsidRDefault="001C7F9E">
      <w:pPr>
        <w:rPr>
          <w:sz w:val="10"/>
        </w:rPr>
      </w:pPr>
    </w:p>
    <w:p w14:paraId="23550FEE" w14:textId="77777777" w:rsidR="001C7F9E" w:rsidRDefault="001C7F9E">
      <w:pPr>
        <w:rPr>
          <w:sz w:val="10"/>
        </w:rPr>
      </w:pPr>
    </w:p>
    <w:p w14:paraId="65C82935" w14:textId="77777777" w:rsidR="001C7F9E" w:rsidRDefault="001C7F9E">
      <w:pPr>
        <w:rPr>
          <w:sz w:val="10"/>
        </w:rPr>
      </w:pPr>
    </w:p>
    <w:p w14:paraId="54DEB8D2" w14:textId="77777777" w:rsidR="001C7F9E" w:rsidRDefault="001C7F9E">
      <w:pPr>
        <w:rPr>
          <w:sz w:val="10"/>
        </w:rPr>
      </w:pPr>
    </w:p>
    <w:p w14:paraId="6A1342DF" w14:textId="77777777" w:rsidR="001C7F9E" w:rsidRDefault="001C7F9E">
      <w:pPr>
        <w:rPr>
          <w:sz w:val="10"/>
        </w:rPr>
      </w:pPr>
    </w:p>
    <w:p w14:paraId="1876FCAA" w14:textId="77777777" w:rsidR="001C7F9E" w:rsidRDefault="001C7F9E">
      <w:pPr>
        <w:rPr>
          <w:sz w:val="10"/>
        </w:rPr>
      </w:pPr>
    </w:p>
    <w:p w14:paraId="33288F55" w14:textId="77777777" w:rsidR="001C7F9E" w:rsidRDefault="001C7F9E">
      <w:pPr>
        <w:rPr>
          <w:sz w:val="10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348"/>
        <w:gridCol w:w="811"/>
        <w:gridCol w:w="3330"/>
        <w:gridCol w:w="3509"/>
      </w:tblGrid>
      <w:tr w:rsidR="008F6410" w14:paraId="69840813" w14:textId="77777777" w:rsidTr="00FF1A48">
        <w:trPr>
          <w:trHeight w:val="422"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E9F"/>
            <w:vAlign w:val="center"/>
          </w:tcPr>
          <w:p w14:paraId="37664579" w14:textId="77777777" w:rsidR="008F6410" w:rsidRPr="006D5E81" w:rsidRDefault="001C7F9E">
            <w:pPr>
              <w:rPr>
                <w:rFonts w:ascii="Gill Sans MT" w:hAnsi="Gill Sans MT"/>
                <w:caps/>
              </w:rPr>
            </w:pPr>
            <w:r w:rsidRPr="006D5E81">
              <w:rPr>
                <w:rFonts w:ascii="Gill Sans MT" w:hAnsi="Gill Sans MT"/>
                <w:caps/>
                <w:color w:val="FFFFFF" w:themeColor="background1"/>
              </w:rPr>
              <w:lastRenderedPageBreak/>
              <w:t xml:space="preserve">10. Marketing, Communications and External Relations                </w:t>
            </w:r>
          </w:p>
        </w:tc>
      </w:tr>
      <w:tr w:rsidR="00FF1A48" w14:paraId="5C1D1ECF" w14:textId="77777777" w:rsidTr="00FF1A48">
        <w:trPr>
          <w:trHeight w:val="360"/>
        </w:trPr>
        <w:tc>
          <w:tcPr>
            <w:tcW w:w="748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  <w:vAlign w:val="center"/>
          </w:tcPr>
          <w:p w14:paraId="0936A7EF" w14:textId="286555A5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  <w:szCs w:val="22"/>
              </w:rPr>
              <w:t>Performance</w:t>
            </w:r>
            <w:r w:rsidRPr="006D5E81">
              <w:rPr>
                <w:b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  <w:tc>
          <w:tcPr>
            <w:tcW w:w="3509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D525F0" w14:textId="7A0E7B33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</w:rPr>
              <w:t>Importance</w:t>
            </w:r>
            <w:r w:rsidRPr="001D3FE8">
              <w:rPr>
                <w:rFonts w:cstheme="minorHAnsi"/>
                <w:b/>
                <w:bCs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</w:tr>
      <w:tr w:rsidR="0035644F" w14:paraId="59DE6255" w14:textId="77777777" w:rsidTr="00FF1A48">
        <w:trPr>
          <w:trHeight w:val="810"/>
        </w:trPr>
        <w:tc>
          <w:tcPr>
            <w:tcW w:w="7489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</w:tcPr>
          <w:p w14:paraId="5A65AF12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   1                                    2                                   3                                4                             </w:t>
            </w:r>
          </w:p>
          <w:p w14:paraId="337F26C2" w14:textId="09FA2A06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Poor                               Fair                             Good                     Excellent</w:t>
            </w:r>
          </w:p>
        </w:tc>
        <w:tc>
          <w:tcPr>
            <w:tcW w:w="3509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</w:tcPr>
          <w:p w14:paraId="4DCF8982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>1                      2                       3</w:t>
            </w:r>
          </w:p>
          <w:p w14:paraId="2DDB1D4A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Not            Somewhat       Extremely</w:t>
            </w:r>
          </w:p>
          <w:p w14:paraId="5CF26375" w14:textId="49FF6A49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Important      Important         Important</w:t>
            </w:r>
          </w:p>
        </w:tc>
      </w:tr>
      <w:tr w:rsidR="008F6410" w14:paraId="4A18B866" w14:textId="77777777" w:rsidTr="00FF1A48">
        <w:trPr>
          <w:trHeight w:val="513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F471F" w14:textId="77777777" w:rsidR="008F6410" w:rsidRDefault="001C7F9E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color w:val="86786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 wp14:anchorId="71ED7409" wp14:editId="3D89639F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19685</wp:posOffset>
                      </wp:positionV>
                      <wp:extent cx="4163060" cy="1270"/>
                      <wp:effectExtent l="38100" t="76200" r="28575" b="114300"/>
                      <wp:wrapNone/>
                      <wp:docPr id="10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320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A7EBB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89B5F" id="Straight Arrow Connector 12" o:spid="_x0000_s1026" style="position:absolute;margin-left:2.95pt;margin-top:1.55pt;width:327.8pt;height:.1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" path="m,l21600,21600e" filled="f" strokecolor="#4a7ebb">
                      <v:stroke startarrow="open" endarrow="open"/>
                      <v:path arrowok="t"/>
                    </v:shape>
                  </w:pict>
                </mc:Fallback>
              </mc:AlternateContent>
            </w:r>
          </w:p>
          <w:p w14:paraId="1F084DD9" w14:textId="54161355" w:rsidR="008F6410" w:rsidRPr="0035644F" w:rsidRDefault="00705019">
            <w:pPr>
              <w:rPr>
                <w:rFonts w:ascii="Calibri Light" w:hAnsi="Calibri Light" w:cs="Calibri Light"/>
                <w:color w:val="86786F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Poor: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Organization has no or outdated marketing materials; no communications plan exists; k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ey messages are not defined; general lack of public relations/marketing skills; organization not recognized in community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F52A7" w14:textId="77777777" w:rsidR="008F6410" w:rsidRDefault="008F6410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27329BD3" w14:textId="77777777" w:rsidR="008F6410" w:rsidRDefault="008F6410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</w:p>
          <w:p w14:paraId="5B90A83F" w14:textId="769D348F" w:rsidR="008F6410" w:rsidRDefault="00705019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Excellent: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Organization’s marketing materials are used consistently, are easily updated, and appeal to variety of constituencies; communications plan/strategy implemented and updated regularly; communications carry consistent and powerful message; communications staf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f have strong public relations/marketing expertise; organization is widely known in</w:t>
            </w:r>
            <w:r w:rsidR="001C7F9E" w:rsidRPr="0035644F">
              <w:rPr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community and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perceived as actively engaged in community</w:t>
            </w:r>
            <w:r w:rsidR="001C7F9E" w:rsidRPr="0035644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57935460" w14:textId="77777777" w:rsidR="008F6410" w:rsidRDefault="008F6410">
            <w:pPr>
              <w:rPr>
                <w:sz w:val="20"/>
                <w:szCs w:val="20"/>
              </w:rPr>
            </w:pPr>
          </w:p>
        </w:tc>
      </w:tr>
    </w:tbl>
    <w:p w14:paraId="3166EC82" w14:textId="77777777" w:rsidR="008F6410" w:rsidRDefault="008F6410"/>
    <w:p w14:paraId="548C0DB1" w14:textId="77777777" w:rsidR="008F6410" w:rsidRDefault="008F6410">
      <w:pPr>
        <w:rPr>
          <w:sz w:val="8"/>
          <w:szCs w:val="8"/>
        </w:rPr>
      </w:pPr>
    </w:p>
    <w:p w14:paraId="1BF630AB" w14:textId="77777777" w:rsidR="008F6410" w:rsidRDefault="008F6410"/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258"/>
        <w:gridCol w:w="811"/>
        <w:gridCol w:w="3509"/>
        <w:gridCol w:w="3420"/>
      </w:tblGrid>
      <w:tr w:rsidR="008F6410" w14:paraId="32D7BFCF" w14:textId="77777777" w:rsidTr="00FF1A48">
        <w:trPr>
          <w:trHeight w:val="422"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E9F"/>
            <w:vAlign w:val="center"/>
          </w:tcPr>
          <w:p w14:paraId="4EB5E324" w14:textId="77777777" w:rsidR="008F6410" w:rsidRPr="006D5E81" w:rsidRDefault="001C7F9E">
            <w:pPr>
              <w:rPr>
                <w:rFonts w:ascii="Gill Sans MT" w:hAnsi="Gill Sans MT"/>
                <w:caps/>
              </w:rPr>
            </w:pPr>
            <w:r w:rsidRPr="006D5E81">
              <w:rPr>
                <w:rFonts w:ascii="Gill Sans MT" w:hAnsi="Gill Sans MT"/>
                <w:caps/>
                <w:color w:val="FFFFFF" w:themeColor="background1"/>
              </w:rPr>
              <w:t xml:space="preserve">11. Information Technology                </w:t>
            </w:r>
          </w:p>
        </w:tc>
      </w:tr>
      <w:tr w:rsidR="00FF1A48" w14:paraId="028DBBF6" w14:textId="77777777" w:rsidTr="00FF1A48">
        <w:trPr>
          <w:trHeight w:val="360"/>
        </w:trPr>
        <w:tc>
          <w:tcPr>
            <w:tcW w:w="7578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  <w:vAlign w:val="center"/>
          </w:tcPr>
          <w:p w14:paraId="19E638F9" w14:textId="5AE65217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  <w:szCs w:val="22"/>
              </w:rPr>
              <w:t>Performance</w:t>
            </w:r>
            <w:r w:rsidRPr="006D5E81">
              <w:rPr>
                <w:b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  <w:tc>
          <w:tcPr>
            <w:tcW w:w="3420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247AF4" w14:textId="762365BE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</w:rPr>
              <w:t>Importance</w:t>
            </w:r>
            <w:r w:rsidRPr="001D3FE8">
              <w:rPr>
                <w:rFonts w:cstheme="minorHAnsi"/>
                <w:b/>
                <w:bCs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</w:tr>
      <w:tr w:rsidR="0035644F" w14:paraId="1BA84D6E" w14:textId="77777777" w:rsidTr="00FF1A48">
        <w:trPr>
          <w:trHeight w:val="810"/>
        </w:trPr>
        <w:tc>
          <w:tcPr>
            <w:tcW w:w="7578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</w:tcPr>
          <w:p w14:paraId="3640F432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   1                                    2                                   3                                4                             </w:t>
            </w:r>
          </w:p>
          <w:p w14:paraId="7E1C7336" w14:textId="74E4EB97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Poor                               Fair                             Good                     Excellent</w:t>
            </w:r>
          </w:p>
        </w:tc>
        <w:tc>
          <w:tcPr>
            <w:tcW w:w="3420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</w:tcPr>
          <w:p w14:paraId="5F2D90AD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>1                      2                       3</w:t>
            </w:r>
          </w:p>
          <w:p w14:paraId="72143315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Not            Somewhat       Extremely</w:t>
            </w:r>
          </w:p>
          <w:p w14:paraId="6B3CEEF6" w14:textId="0BF89E99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Important      Important         Important</w:t>
            </w:r>
          </w:p>
        </w:tc>
      </w:tr>
      <w:tr w:rsidR="008F6410" w14:paraId="082546A1" w14:textId="77777777" w:rsidTr="00FF1A48">
        <w:trPr>
          <w:trHeight w:val="513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F2465" w14:textId="77777777" w:rsidR="008F6410" w:rsidRDefault="001C7F9E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color w:val="86786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1" allowOverlap="1" wp14:anchorId="5ABFA965" wp14:editId="05D2715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28575</wp:posOffset>
                      </wp:positionV>
                      <wp:extent cx="4163060" cy="1270"/>
                      <wp:effectExtent l="38100" t="76200" r="28575" b="114300"/>
                      <wp:wrapNone/>
                      <wp:docPr id="11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320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A7EBB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930FCE" id="Straight Arrow Connector 13" o:spid="_x0000_s1026" style="position:absolute;margin-left:2.95pt;margin-top:2.25pt;width:327.8pt;height:.1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" path="m,l21600,21600e" filled="f" strokecolor="#4a7ebb">
                      <v:stroke startarrow="open" endarrow="open"/>
                      <v:path arrowok="t"/>
                    </v:shape>
                  </w:pict>
                </mc:Fallback>
              </mc:AlternateContent>
            </w:r>
          </w:p>
          <w:p w14:paraId="3413E958" w14:textId="418925AF" w:rsidR="008F6410" w:rsidRPr="0035644F" w:rsidRDefault="00705019">
            <w:pPr>
              <w:rPr>
                <w:rFonts w:ascii="Calibri Light" w:hAnsi="Calibri Light" w:cs="Calibri Light"/>
                <w:color w:val="86786F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Poor: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Limited phone/fax facilities impair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effectiveness/efficiency; limited computer/technology capabilities; website not functional/out of date; no technology for tracking financial information, people, or program outcomes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BA6B6" w14:textId="77777777" w:rsidR="008F6410" w:rsidRDefault="008F6410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3D679AD7" w14:textId="77777777" w:rsidR="008F6410" w:rsidRDefault="008F6410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</w:p>
          <w:p w14:paraId="4AABF45C" w14:textId="0E64633C" w:rsidR="008F6410" w:rsidRPr="0035644F" w:rsidRDefault="00705019">
            <w:pPr>
              <w:rPr>
                <w:rFonts w:ascii="Calibri Light" w:eastAsia="Times New Roman" w:hAnsi="Calibri Light" w:cs="Calibri Light"/>
                <w:b/>
                <w:color w:val="86786F"/>
                <w:sz w:val="18"/>
                <w:szCs w:val="18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Excellent: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Reliable phone/fax with individual voice mail; fully-networked computers with current software used by all staff; interactive website is regularly updated and user-friendly; comprehensive electronic data systems for tracking financial information, people,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and program outcomes is widely used and efficient 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41CA477C" w14:textId="77777777" w:rsidR="008F6410" w:rsidRDefault="008F6410">
            <w:pPr>
              <w:rPr>
                <w:sz w:val="20"/>
                <w:szCs w:val="20"/>
              </w:rPr>
            </w:pPr>
          </w:p>
        </w:tc>
      </w:tr>
    </w:tbl>
    <w:p w14:paraId="19133527" w14:textId="77777777" w:rsidR="008F6410" w:rsidRDefault="008F6410">
      <w:pPr>
        <w:rPr>
          <w:sz w:val="10"/>
        </w:rPr>
      </w:pPr>
    </w:p>
    <w:p w14:paraId="10EAE885" w14:textId="77777777" w:rsidR="008F6410" w:rsidRDefault="008F6410">
      <w:pPr>
        <w:rPr>
          <w:sz w:val="10"/>
        </w:rPr>
      </w:pPr>
    </w:p>
    <w:p w14:paraId="1EE6F782" w14:textId="77777777" w:rsidR="008F6410" w:rsidRDefault="008F6410">
      <w:pPr>
        <w:rPr>
          <w:sz w:val="10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438"/>
        <w:gridCol w:w="720"/>
        <w:gridCol w:w="3420"/>
        <w:gridCol w:w="3420"/>
      </w:tblGrid>
      <w:tr w:rsidR="008F6410" w14:paraId="4D87AE40" w14:textId="77777777" w:rsidTr="00FF1A48">
        <w:trPr>
          <w:trHeight w:val="422"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E9F"/>
            <w:vAlign w:val="center"/>
          </w:tcPr>
          <w:p w14:paraId="1DB1EAC1" w14:textId="77777777" w:rsidR="008F6410" w:rsidRPr="006D5E81" w:rsidRDefault="001C7F9E">
            <w:pPr>
              <w:rPr>
                <w:rFonts w:ascii="Gill Sans MT" w:hAnsi="Gill Sans MT"/>
                <w:caps/>
              </w:rPr>
            </w:pPr>
            <w:r w:rsidRPr="006D5E81">
              <w:rPr>
                <w:rFonts w:ascii="Gill Sans MT" w:hAnsi="Gill Sans MT"/>
                <w:caps/>
                <w:color w:val="FFFFFF" w:themeColor="background1"/>
              </w:rPr>
              <w:t xml:space="preserve">12. Collaboration                </w:t>
            </w:r>
          </w:p>
        </w:tc>
      </w:tr>
      <w:tr w:rsidR="00FF1A48" w14:paraId="40E74DD1" w14:textId="77777777" w:rsidTr="00FF1A48">
        <w:trPr>
          <w:trHeight w:val="360"/>
        </w:trPr>
        <w:tc>
          <w:tcPr>
            <w:tcW w:w="7578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  <w:vAlign w:val="center"/>
          </w:tcPr>
          <w:p w14:paraId="6934B9AB" w14:textId="617B21FA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  <w:szCs w:val="22"/>
              </w:rPr>
              <w:t>Performance</w:t>
            </w:r>
            <w:r w:rsidRPr="006D5E81">
              <w:rPr>
                <w:b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  <w:tc>
          <w:tcPr>
            <w:tcW w:w="3420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C3CEF5" w14:textId="0487FBDF" w:rsidR="00FF1A48" w:rsidRDefault="00FF1A48" w:rsidP="00FF1A48">
            <w:pPr>
              <w:jc w:val="center"/>
              <w:rPr>
                <w:b/>
              </w:rPr>
            </w:pPr>
            <w:r w:rsidRPr="001D3FE8">
              <w:rPr>
                <w:rFonts w:cstheme="minorHAnsi"/>
                <w:b/>
                <w:bCs/>
                <w:sz w:val="22"/>
              </w:rPr>
              <w:t>Importance</w:t>
            </w:r>
            <w:r w:rsidRPr="001D3FE8">
              <w:rPr>
                <w:rFonts w:cstheme="minorHAnsi"/>
                <w:b/>
                <w:bCs/>
              </w:rPr>
              <w:t xml:space="preserve"> </w:t>
            </w:r>
            <w:r w:rsidRPr="001D3FE8">
              <w:rPr>
                <w:rFonts w:ascii="Calibri Light" w:hAnsi="Calibri Light" w:cs="Calibri Light"/>
                <w:i/>
                <w:sz w:val="18"/>
                <w:szCs w:val="18"/>
              </w:rPr>
              <w:t>(Circle one)</w:t>
            </w:r>
          </w:p>
        </w:tc>
      </w:tr>
      <w:tr w:rsidR="0035644F" w14:paraId="7F23BF9E" w14:textId="77777777" w:rsidTr="00FF1A48">
        <w:trPr>
          <w:trHeight w:val="810"/>
        </w:trPr>
        <w:tc>
          <w:tcPr>
            <w:tcW w:w="7578" w:type="dxa"/>
            <w:gridSpan w:val="3"/>
            <w:tcBorders>
              <w:top w:val="nil"/>
              <w:left w:val="nil"/>
              <w:bottom w:val="nil"/>
              <w:right w:val="single" w:sz="4" w:space="0" w:color="006E9F"/>
            </w:tcBorders>
            <w:shd w:val="clear" w:color="auto" w:fill="FFFFFF" w:themeFill="background1"/>
          </w:tcPr>
          <w:p w14:paraId="032AFBE2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   1                                    2                                   3                                4                             </w:t>
            </w:r>
          </w:p>
          <w:p w14:paraId="35BB9CFD" w14:textId="230DC12E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       Poor                               Fair                             Good                     Excellent</w:t>
            </w:r>
          </w:p>
        </w:tc>
        <w:tc>
          <w:tcPr>
            <w:tcW w:w="3420" w:type="dxa"/>
            <w:tcBorders>
              <w:top w:val="nil"/>
              <w:left w:val="single" w:sz="4" w:space="0" w:color="006E9F"/>
              <w:bottom w:val="nil"/>
              <w:right w:val="nil"/>
            </w:tcBorders>
            <w:shd w:val="clear" w:color="auto" w:fill="FFFFFF" w:themeFill="background1"/>
          </w:tcPr>
          <w:p w14:paraId="076D6B36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>1                      2                       3</w:t>
            </w:r>
          </w:p>
          <w:p w14:paraId="0BB6986A" w14:textId="77777777" w:rsidR="0035644F" w:rsidRPr="009A4A25" w:rsidRDefault="0035644F" w:rsidP="0035644F">
            <w:pPr>
              <w:rPr>
                <w:rFonts w:ascii="Calibri Light" w:hAnsi="Calibri Light" w:cs="Calibri Light"/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      Not            Somewhat       Extremely</w:t>
            </w:r>
          </w:p>
          <w:p w14:paraId="2C81804C" w14:textId="7701CAE9" w:rsidR="0035644F" w:rsidRDefault="0035644F" w:rsidP="0035644F">
            <w:pPr>
              <w:rPr>
                <w:color w:val="006E9F"/>
                <w:sz w:val="20"/>
                <w:szCs w:val="20"/>
              </w:rPr>
            </w:pPr>
            <w:r w:rsidRPr="009A4A25">
              <w:rPr>
                <w:rFonts w:ascii="Calibri Light" w:hAnsi="Calibri Light" w:cs="Calibri Light"/>
                <w:color w:val="006E9F"/>
                <w:sz w:val="20"/>
                <w:szCs w:val="20"/>
              </w:rPr>
              <w:t xml:space="preserve"> Important      Important         Important</w:t>
            </w:r>
          </w:p>
        </w:tc>
      </w:tr>
      <w:tr w:rsidR="008F6410" w14:paraId="3D020E97" w14:textId="77777777" w:rsidTr="00FF1A48">
        <w:trPr>
          <w:trHeight w:val="513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B12B4" w14:textId="77777777" w:rsidR="008F6410" w:rsidRDefault="001C7F9E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color w:val="86786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 wp14:anchorId="7552F4CA" wp14:editId="0A85CF97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37465</wp:posOffset>
                      </wp:positionV>
                      <wp:extent cx="4163060" cy="1270"/>
                      <wp:effectExtent l="38100" t="76200" r="28575" b="114300"/>
                      <wp:wrapNone/>
                      <wp:docPr id="12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320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A7EBB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00C6A" id="Straight Arrow Connector 14" o:spid="_x0000_s1026" style="position:absolute;margin-left:2.95pt;margin-top:2.95pt;width:327.8pt;height:.1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" path="m,l21600,21600e" filled="f" strokecolor="#4a7ebb">
                      <v:stroke startarrow="open" endarrow="open"/>
                      <v:path arrowok="t"/>
                    </v:shape>
                  </w:pict>
                </mc:Fallback>
              </mc:AlternateContent>
            </w:r>
          </w:p>
          <w:p w14:paraId="21893213" w14:textId="1495AE64" w:rsidR="008F6410" w:rsidRPr="0035644F" w:rsidRDefault="00705019">
            <w:pPr>
              <w:rPr>
                <w:rFonts w:ascii="Calibri Light" w:hAnsi="Calibri Light" w:cs="Calibri Light"/>
                <w:color w:val="86786F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Poor: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Organization leaders are unaware of other organizations doing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similar/related work; staff do not participate in available networking opportunities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2BC99" w14:textId="77777777" w:rsidR="008F6410" w:rsidRDefault="008F6410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2C1A0E2D" w14:textId="77777777" w:rsidR="008F6410" w:rsidRDefault="008F6410">
            <w:pPr>
              <w:rPr>
                <w:rFonts w:eastAsia="Times New Roman"/>
                <w:b/>
                <w:color w:val="86786F"/>
                <w:sz w:val="18"/>
                <w:szCs w:val="18"/>
              </w:rPr>
            </w:pPr>
          </w:p>
          <w:p w14:paraId="7E9EB0F5" w14:textId="6FD7063B" w:rsidR="008F6410" w:rsidRPr="0035644F" w:rsidRDefault="00705019">
            <w:pPr>
              <w:rPr>
                <w:rFonts w:ascii="Calibri Light" w:eastAsia="Times New Roman" w:hAnsi="Calibri Light" w:cs="Calibri Light"/>
                <w:b/>
                <w:color w:val="86786F"/>
                <w:sz w:val="18"/>
                <w:szCs w:val="18"/>
              </w:rPr>
            </w:pPr>
            <w:r w:rsidRPr="00705019">
              <w:rPr>
                <w:rFonts w:eastAsia="Times New Roman" w:cstheme="minorHAnsi"/>
                <w:b/>
                <w:sz w:val="18"/>
                <w:szCs w:val="18"/>
              </w:rPr>
              <w:t>Description of Excellent:</w:t>
            </w:r>
            <w:r w:rsidRPr="00705019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 xml:space="preserve">Organization leaders have created and sustained strategic relationships with colleague organizations, stake-holders, and/or </w:t>
            </w:r>
            <w:r w:rsidR="001C7F9E" w:rsidRPr="0035644F">
              <w:rPr>
                <w:rFonts w:ascii="Calibri Light" w:hAnsi="Calibri Light" w:cs="Calibri Light"/>
                <w:sz w:val="18"/>
                <w:szCs w:val="18"/>
              </w:rPr>
              <w:t>decision-makers; organization continues to seek additional opportunities for collaboration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14:paraId="28F79453" w14:textId="77777777" w:rsidR="008F6410" w:rsidRDefault="008F6410">
            <w:pPr>
              <w:rPr>
                <w:sz w:val="20"/>
                <w:szCs w:val="20"/>
              </w:rPr>
            </w:pPr>
          </w:p>
        </w:tc>
      </w:tr>
    </w:tbl>
    <w:p w14:paraId="12F699EA" w14:textId="77777777" w:rsidR="008F6410" w:rsidRDefault="008F6410"/>
    <w:p w14:paraId="2CE2732F" w14:textId="16B9017C" w:rsidR="008F6410" w:rsidRDefault="00705019">
      <w:r>
        <w:rPr>
          <w:noProof/>
        </w:rPr>
        <w:drawing>
          <wp:anchor distT="0" distB="0" distL="114300" distR="114300" simplePos="0" relativeHeight="251659264" behindDoc="1" locked="0" layoutInCell="1" allowOverlap="1" wp14:anchorId="527A9DCE" wp14:editId="5AA99990">
            <wp:simplePos x="0" y="0"/>
            <wp:positionH relativeFrom="column">
              <wp:posOffset>4933950</wp:posOffset>
            </wp:positionH>
            <wp:positionV relativeFrom="paragraph">
              <wp:posOffset>2642870</wp:posOffset>
            </wp:positionV>
            <wp:extent cx="2020570" cy="428625"/>
            <wp:effectExtent l="0" t="0" r="0" b="0"/>
            <wp:wrapSquare wrapText="bothSides"/>
            <wp:docPr id="13" name="Picture 18" descr="A white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8" descr="A white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F6410">
      <w:footerReference w:type="default" r:id="rId8"/>
      <w:pgSz w:w="12240" w:h="15840"/>
      <w:pgMar w:top="648" w:right="720" w:bottom="777" w:left="72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AC57" w14:textId="77777777" w:rsidR="00000000" w:rsidRDefault="001C7F9E">
      <w:r>
        <w:separator/>
      </w:r>
    </w:p>
  </w:endnote>
  <w:endnote w:type="continuationSeparator" w:id="0">
    <w:p w14:paraId="1CC23C65" w14:textId="77777777" w:rsidR="00000000" w:rsidRDefault="001C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ill Sans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49F3" w14:textId="1D9FA459" w:rsidR="008F6410" w:rsidRDefault="001C7F9E">
    <w:pPr>
      <w:pStyle w:val="Footer"/>
      <w:rPr>
        <w:b/>
      </w:rPr>
    </w:pPr>
    <w:r>
      <w:rPr>
        <w:b/>
      </w:rPr>
      <w:tab/>
    </w:r>
    <w:r>
      <w:rPr>
        <w:b/>
      </w:rPr>
      <w:tab/>
    </w:r>
  </w:p>
  <w:p w14:paraId="12BFD63B" w14:textId="7AA583CC" w:rsidR="008F6410" w:rsidRPr="00705019" w:rsidRDefault="001C7F9E" w:rsidP="00705019">
    <w:pPr>
      <w:pStyle w:val="Footer"/>
      <w:rPr>
        <w:sz w:val="22"/>
      </w:rPr>
    </w:pPr>
    <w:r w:rsidRPr="00705019">
      <w:rPr>
        <w:sz w:val="22"/>
      </w:rPr>
      <w:t xml:space="preserve"> </w:t>
    </w:r>
    <w:r w:rsidR="0035644F" w:rsidRPr="00705019">
      <w:rPr>
        <w:sz w:val="22"/>
      </w:rPr>
      <w:t>7</w:t>
    </w:r>
    <w:r w:rsidRPr="00705019">
      <w:rPr>
        <w:sz w:val="22"/>
      </w:rPr>
      <w:t>.18.20</w:t>
    </w:r>
    <w:r w:rsidR="0035644F" w:rsidRPr="00705019">
      <w:rPr>
        <w:sz w:val="22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7E0A" w14:textId="77777777" w:rsidR="00000000" w:rsidRDefault="001C7F9E">
      <w:r>
        <w:separator/>
      </w:r>
    </w:p>
  </w:footnote>
  <w:footnote w:type="continuationSeparator" w:id="0">
    <w:p w14:paraId="3F79452C" w14:textId="77777777" w:rsidR="00000000" w:rsidRDefault="001C7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10"/>
    <w:rsid w:val="001C7F9E"/>
    <w:rsid w:val="001D3FE8"/>
    <w:rsid w:val="0035644F"/>
    <w:rsid w:val="00563255"/>
    <w:rsid w:val="00660EA0"/>
    <w:rsid w:val="006D5E81"/>
    <w:rsid w:val="00705019"/>
    <w:rsid w:val="008F6410"/>
    <w:rsid w:val="00915652"/>
    <w:rsid w:val="009A4A25"/>
    <w:rsid w:val="00B820F8"/>
    <w:rsid w:val="00E21DB0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26F2"/>
  <w15:docId w15:val="{798B3904-F5F7-4CB0-8274-C7F6F71E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B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B5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B5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B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B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B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B5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B5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B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B5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153E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E26F4"/>
  </w:style>
  <w:style w:type="character" w:customStyle="1" w:styleId="FooterChar">
    <w:name w:val="Footer Char"/>
    <w:basedOn w:val="DefaultParagraphFont"/>
    <w:link w:val="Footer"/>
    <w:uiPriority w:val="99"/>
    <w:qFormat/>
    <w:rsid w:val="00EE26F4"/>
  </w:style>
  <w:style w:type="character" w:customStyle="1" w:styleId="Heading1Char">
    <w:name w:val="Heading 1 Char"/>
    <w:basedOn w:val="DefaultParagraphFont"/>
    <w:link w:val="Heading1"/>
    <w:uiPriority w:val="9"/>
    <w:qFormat/>
    <w:rsid w:val="005F4B5F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F4B5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F4B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F4B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F4B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F4B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F4B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F4B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F4B5F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qFormat/>
    <w:rsid w:val="005F4B5F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F4B5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F4B5F"/>
    <w:rPr>
      <w:b/>
      <w:bCs/>
    </w:rPr>
  </w:style>
  <w:style w:type="character" w:styleId="Emphasis">
    <w:name w:val="Emphasis"/>
    <w:basedOn w:val="DefaultParagraphFont"/>
    <w:uiPriority w:val="20"/>
    <w:qFormat/>
    <w:rsid w:val="005F4B5F"/>
    <w:rPr>
      <w:rFonts w:asciiTheme="minorHAnsi" w:hAnsiTheme="minorHAnsi"/>
      <w:b/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sid w:val="005F4B5F"/>
    <w:rPr>
      <w:i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F4B5F"/>
    <w:rPr>
      <w:b/>
      <w:i/>
      <w:sz w:val="24"/>
    </w:rPr>
  </w:style>
  <w:style w:type="character" w:styleId="SubtleEmphasis">
    <w:name w:val="Subtle Emphasis"/>
    <w:uiPriority w:val="19"/>
    <w:qFormat/>
    <w:rsid w:val="005F4B5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F4B5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F4B5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F4B5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F4B5F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153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B5F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E26F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EE26F4"/>
    <w:pPr>
      <w:tabs>
        <w:tab w:val="center" w:pos="4680"/>
        <w:tab w:val="right" w:pos="9360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5F4B5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B5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5F4B5F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F4B5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B5F"/>
    <w:pPr>
      <w:ind w:left="720" w:right="720"/>
    </w:pPr>
    <w:rPr>
      <w:b/>
      <w:i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4B5F"/>
  </w:style>
  <w:style w:type="table" w:styleId="TableGrid">
    <w:name w:val="Table Grid"/>
    <w:basedOn w:val="TableNormal"/>
    <w:uiPriority w:val="59"/>
    <w:rsid w:val="00F15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7A9F280E7994A8A30A12A147EA6F5" ma:contentTypeVersion="17" ma:contentTypeDescription="Create a new document." ma:contentTypeScope="" ma:versionID="5b6f8cb08d7dfd6160195be44227486b">
  <xsd:schema xmlns:xsd="http://www.w3.org/2001/XMLSchema" xmlns:xs="http://www.w3.org/2001/XMLSchema" xmlns:p="http://schemas.microsoft.com/office/2006/metadata/properties" xmlns:ns2="d5682126-7981-45b0-b40d-f8a777fee0b6" xmlns:ns3="f8a9b8e6-f018-4780-88b4-19292ae924ca" targetNamespace="http://schemas.microsoft.com/office/2006/metadata/properties" ma:root="true" ma:fieldsID="7f88f2631dfe3e8ce8b2185f9957dda9" ns2:_="" ns3:_="">
    <xsd:import namespace="d5682126-7981-45b0-b40d-f8a777fee0b6"/>
    <xsd:import namespace="f8a9b8e6-f018-4780-88b4-19292ae92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2126-7981-45b0-b40d-f8a777fee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c4cb15-ab40-4885-a2d2-31fd666c1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9b8e6-f018-4780-88b4-19292ae924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def5fc-4c0f-4228-9a08-34c99ac6ddc6}" ma:internalName="TaxCatchAll" ma:showField="CatchAllData" ma:web="f8a9b8e6-f018-4780-88b4-19292ae92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a9b8e6-f018-4780-88b4-19292ae924ca" xsi:nil="true"/>
    <lcf76f155ced4ddcb4097134ff3c332f xmlns="d5682126-7981-45b0-b40d-f8a777fee0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71CC20-7041-44C1-B01D-DAC6962E0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7CD394-77C0-48BC-859F-C6B0A386D186}"/>
</file>

<file path=customXml/itemProps3.xml><?xml version="1.0" encoding="utf-8"?>
<ds:datastoreItem xmlns:ds="http://schemas.openxmlformats.org/officeDocument/2006/customXml" ds:itemID="{DBAFED62-603D-4C25-86B7-91D98ADF753D}"/>
</file>

<file path=customXml/itemProps4.xml><?xml version="1.0" encoding="utf-8"?>
<ds:datastoreItem xmlns:ds="http://schemas.openxmlformats.org/officeDocument/2006/customXml" ds:itemID="{C7186C93-CC17-4D53-AA53-78CB92D481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Ramler</dc:creator>
  <dc:description/>
  <cp:lastModifiedBy>Corinne Ramler</cp:lastModifiedBy>
  <cp:revision>11</cp:revision>
  <cp:lastPrinted>2017-01-05T15:09:00Z</cp:lastPrinted>
  <dcterms:created xsi:type="dcterms:W3CDTF">2023-07-18T14:20:00Z</dcterms:created>
  <dcterms:modified xsi:type="dcterms:W3CDTF">2023-07-18T14:38:00Z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0x0101001C77A9F280E7994A8A30A12A147EA6F5</vt:lpwstr>
  </property>
</Properties>
</file>